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ink/ink1.xml" ContentType="application/inkml+xml"/>
  <Override PartName="/word/ink/ink2.xml" ContentType="application/inkml+xml"/>
  <Override PartName="/word/ink/ink3.xml" ContentType="application/inkml+xml"/>
  <Override PartName="/word/ink/ink4.xml" ContentType="application/inkml+xml"/>
  <Override PartName="/word/ink/ink5.xml" ContentType="application/inkml+xml"/>
  <Override PartName="/word/ink/ink6.xml" ContentType="application/inkml+xml"/>
  <Override PartName="/word/ink/ink7.xml" ContentType="application/inkml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A7D54B1" w14:textId="777CD63A" w:rsidR="00E66558" w:rsidRDefault="009D71E8">
      <w:pPr>
        <w:pStyle w:val="Heading1"/>
      </w:pPr>
      <w:bookmarkStart w:id="0" w:name="_Toc400361362"/>
      <w:bookmarkStart w:id="1" w:name="_Toc443397153"/>
      <w:bookmarkStart w:id="2" w:name="_Toc357771638"/>
      <w:bookmarkStart w:id="3" w:name="_Toc346793416"/>
      <w:bookmarkStart w:id="4" w:name="_Toc328122777"/>
      <w:r>
        <w:t>Pupil premium strategy statement</w:t>
      </w:r>
      <w:bookmarkStart w:id="5" w:name="_Toc338167830"/>
      <w:bookmarkStart w:id="6" w:name="_Toc361136403"/>
      <w:bookmarkStart w:id="7" w:name="_Toc364235708"/>
      <w:bookmarkStart w:id="8" w:name="_Toc364235752"/>
      <w:bookmarkStart w:id="9" w:name="_Toc364235834"/>
      <w:bookmarkStart w:id="10" w:name="_Toc364840099"/>
      <w:bookmarkStart w:id="11" w:name="_Toc364864309"/>
      <w:bookmarkStart w:id="12" w:name="_Toc400361364"/>
      <w:bookmarkStart w:id="13" w:name="_Toc443397154"/>
      <w:bookmarkEnd w:id="0"/>
      <w:bookmarkEnd w:id="1"/>
    </w:p>
    <w:p w14:paraId="2A7D54B2" w14:textId="0F89D3E2" w:rsidR="00E66558" w:rsidRDefault="009D71E8">
      <w:pPr>
        <w:pStyle w:val="Heading2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This statement details our school’s use of pupil premium </w:t>
      </w:r>
      <w:r w:rsidR="0000193B">
        <w:rPr>
          <w:b w:val="0"/>
          <w:bCs/>
          <w:color w:val="auto"/>
          <w:sz w:val="24"/>
          <w:szCs w:val="24"/>
        </w:rPr>
        <w:t xml:space="preserve">for </w:t>
      </w:r>
      <w:r>
        <w:rPr>
          <w:b w:val="0"/>
          <w:bCs/>
          <w:color w:val="auto"/>
          <w:sz w:val="24"/>
          <w:szCs w:val="24"/>
        </w:rPr>
        <w:t>the 202</w:t>
      </w:r>
      <w:r w:rsidR="00A6057D">
        <w:rPr>
          <w:b w:val="0"/>
          <w:bCs/>
          <w:color w:val="auto"/>
          <w:sz w:val="24"/>
          <w:szCs w:val="24"/>
        </w:rPr>
        <w:t>4</w:t>
      </w:r>
      <w:r>
        <w:rPr>
          <w:b w:val="0"/>
          <w:bCs/>
          <w:color w:val="auto"/>
          <w:sz w:val="24"/>
          <w:szCs w:val="24"/>
        </w:rPr>
        <w:t xml:space="preserve"> to 202</w:t>
      </w:r>
      <w:r w:rsidR="00A6057D">
        <w:rPr>
          <w:b w:val="0"/>
          <w:bCs/>
          <w:color w:val="auto"/>
          <w:sz w:val="24"/>
          <w:szCs w:val="24"/>
        </w:rPr>
        <w:t xml:space="preserve">5 </w:t>
      </w:r>
      <w:r>
        <w:rPr>
          <w:b w:val="0"/>
          <w:bCs/>
          <w:color w:val="auto"/>
          <w:sz w:val="24"/>
          <w:szCs w:val="24"/>
        </w:rPr>
        <w:t xml:space="preserve">academic year funding to help improve the attainment of our disadvantaged pupils. </w:t>
      </w:r>
    </w:p>
    <w:p w14:paraId="2A7D54B3" w14:textId="0D0D43C0" w:rsidR="00E66558" w:rsidRDefault="009D71E8">
      <w:pPr>
        <w:pStyle w:val="Heading2"/>
        <w:spacing w:before="240"/>
        <w:rPr>
          <w:b w:val="0"/>
          <w:bCs/>
          <w:color w:val="auto"/>
          <w:sz w:val="24"/>
          <w:szCs w:val="24"/>
        </w:rPr>
      </w:pPr>
      <w:r>
        <w:rPr>
          <w:b w:val="0"/>
          <w:bCs/>
          <w:color w:val="auto"/>
          <w:sz w:val="24"/>
          <w:szCs w:val="24"/>
        </w:rPr>
        <w:t xml:space="preserve">It outlines our pupil premium strategy, how we intend to spend the funding in this academic year </w:t>
      </w:r>
      <w:r w:rsidR="0000193B">
        <w:rPr>
          <w:b w:val="0"/>
          <w:bCs/>
          <w:color w:val="auto"/>
          <w:sz w:val="24"/>
          <w:szCs w:val="24"/>
        </w:rPr>
        <w:t xml:space="preserve">2025 to 2026 </w:t>
      </w:r>
      <w:r>
        <w:rPr>
          <w:b w:val="0"/>
          <w:bCs/>
          <w:color w:val="auto"/>
          <w:sz w:val="24"/>
          <w:szCs w:val="24"/>
        </w:rPr>
        <w:t xml:space="preserve">and the effect that last year’s spending of pupil premium had within our school. </w:t>
      </w:r>
    </w:p>
    <w:p w14:paraId="2A7D54B4" w14:textId="77777777" w:rsidR="00E66558" w:rsidRDefault="009D71E8">
      <w:pPr>
        <w:pStyle w:val="Heading2"/>
      </w:pPr>
      <w:r>
        <w:t>School overview</w:t>
      </w:r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7"/>
        <w:gridCol w:w="2969"/>
      </w:tblGrid>
      <w:tr w:rsidR="00E66558" w14:paraId="2A7D54B7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5" w14:textId="77777777" w:rsidR="00E66558" w:rsidRDefault="009D71E8">
            <w:pPr>
              <w:pStyle w:val="TableHeader"/>
              <w:jc w:val="left"/>
            </w:pPr>
            <w:r>
              <w:t>Detail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6" w14:textId="77777777" w:rsidR="00E66558" w:rsidRDefault="009D71E8">
            <w:pPr>
              <w:pStyle w:val="TableHeader"/>
              <w:jc w:val="left"/>
            </w:pPr>
            <w:r>
              <w:t>Data</w:t>
            </w:r>
          </w:p>
        </w:tc>
      </w:tr>
      <w:tr w:rsidR="00E66558" w14:paraId="2A7D54BA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8" w14:textId="77777777" w:rsidR="00E66558" w:rsidRDefault="009D71E8">
            <w:pPr>
              <w:pStyle w:val="TableRow"/>
            </w:pPr>
            <w:r>
              <w:t>School name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9" w14:textId="3C6950BC" w:rsidR="00E66558" w:rsidRDefault="00445AD5">
            <w:pPr>
              <w:pStyle w:val="TableRow"/>
            </w:pPr>
            <w:proofErr w:type="spellStart"/>
            <w:r>
              <w:t>Studfall</w:t>
            </w:r>
            <w:proofErr w:type="spellEnd"/>
            <w:r>
              <w:t xml:space="preserve"> Junior Academy</w:t>
            </w:r>
          </w:p>
        </w:tc>
      </w:tr>
      <w:tr w:rsidR="00E66558" w14:paraId="2A7D54BD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B" w14:textId="77777777" w:rsidR="00E66558" w:rsidRDefault="009D71E8">
            <w:pPr>
              <w:pStyle w:val="TableRow"/>
            </w:pPr>
            <w:r>
              <w:t xml:space="preserve">Number of pupils in school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C" w14:textId="32AD2CD9" w:rsidR="00E66558" w:rsidRDefault="00E66558">
            <w:pPr>
              <w:pStyle w:val="TableRow"/>
            </w:pPr>
          </w:p>
        </w:tc>
      </w:tr>
      <w:tr w:rsidR="00E66558" w14:paraId="2A7D54C0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BE" w14:textId="439188B9" w:rsidR="00E66558" w:rsidRDefault="009D71E8">
            <w:pPr>
              <w:pStyle w:val="TableRow"/>
            </w:pPr>
            <w:r>
              <w:t>Proportion (%) of pupil premium eligible pupils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CFE3B9" w14:textId="0CE8CA62" w:rsidR="00E66558" w:rsidRDefault="00417E01">
            <w:pPr>
              <w:pStyle w:val="TableRow"/>
            </w:pPr>
            <w:r>
              <w:t>30</w:t>
            </w:r>
            <w:r w:rsidR="00A6057D">
              <w:t>/11</w:t>
            </w:r>
            <w:r>
              <w:t>4</w:t>
            </w:r>
            <w:r w:rsidR="000D4462">
              <w:t xml:space="preserve"> in Year 3</w:t>
            </w:r>
            <w:r w:rsidR="00035787">
              <w:t xml:space="preserve"> </w:t>
            </w:r>
            <w:r w:rsidR="00FF581D">
              <w:t>2</w:t>
            </w:r>
            <w:r>
              <w:t>6</w:t>
            </w:r>
            <w:r w:rsidR="00035787">
              <w:t>%</w:t>
            </w:r>
          </w:p>
          <w:p w14:paraId="6FD66D75" w14:textId="2EDA57EE" w:rsidR="000D4462" w:rsidRDefault="00417E01">
            <w:pPr>
              <w:pStyle w:val="TableRow"/>
            </w:pPr>
            <w:r>
              <w:t>28</w:t>
            </w:r>
            <w:r w:rsidR="00A6057D">
              <w:t>/11</w:t>
            </w:r>
            <w:r>
              <w:t>7</w:t>
            </w:r>
            <w:r w:rsidR="00E279BE">
              <w:t xml:space="preserve"> in Year 4</w:t>
            </w:r>
            <w:r w:rsidR="00035787">
              <w:t xml:space="preserve"> </w:t>
            </w:r>
            <w:r w:rsidR="00383E7F">
              <w:t>2</w:t>
            </w:r>
            <w:r>
              <w:t>7</w:t>
            </w:r>
            <w:r w:rsidR="0025714A">
              <w:t>%</w:t>
            </w:r>
          </w:p>
          <w:p w14:paraId="1420ACC3" w14:textId="50480C97" w:rsidR="00E13A28" w:rsidRDefault="00417E01">
            <w:pPr>
              <w:pStyle w:val="TableRow"/>
            </w:pPr>
            <w:r>
              <w:t>36</w:t>
            </w:r>
            <w:r w:rsidR="00383E7F">
              <w:t>/11</w:t>
            </w:r>
            <w:r>
              <w:t>7</w:t>
            </w:r>
            <w:r w:rsidR="00E13A28">
              <w:t xml:space="preserve"> in Year 5</w:t>
            </w:r>
            <w:r w:rsidR="0025714A">
              <w:t xml:space="preserve"> </w:t>
            </w:r>
            <w:r w:rsidR="00383E7F">
              <w:t>3</w:t>
            </w:r>
            <w:r>
              <w:t>1</w:t>
            </w:r>
            <w:r w:rsidR="00587015">
              <w:t>%</w:t>
            </w:r>
          </w:p>
          <w:p w14:paraId="6DC62676" w14:textId="10E9A9F7" w:rsidR="00E13A28" w:rsidRDefault="00417E01">
            <w:pPr>
              <w:pStyle w:val="TableRow"/>
            </w:pPr>
            <w:r>
              <w:t>41</w:t>
            </w:r>
            <w:r w:rsidR="00383E7F">
              <w:t>/11</w:t>
            </w:r>
            <w:r>
              <w:t>4</w:t>
            </w:r>
            <w:r w:rsidR="000E77D1">
              <w:t xml:space="preserve"> </w:t>
            </w:r>
            <w:r w:rsidR="00AB4246">
              <w:t>in Year 6</w:t>
            </w:r>
            <w:r w:rsidR="00587015">
              <w:t xml:space="preserve"> </w:t>
            </w:r>
            <w:r w:rsidR="0065219C">
              <w:t>3</w:t>
            </w:r>
            <w:r>
              <w:t>6</w:t>
            </w:r>
            <w:r w:rsidR="00C61AD4">
              <w:t>%</w:t>
            </w:r>
          </w:p>
          <w:p w14:paraId="2A7D54BF" w14:textId="3DDC4B2D" w:rsidR="00C61AD4" w:rsidRDefault="00C61AD4">
            <w:pPr>
              <w:pStyle w:val="TableRow"/>
            </w:pPr>
            <w:r>
              <w:t>1</w:t>
            </w:r>
            <w:r w:rsidR="0065219C">
              <w:t>3</w:t>
            </w:r>
            <w:r w:rsidR="00417E01">
              <w:t>5</w:t>
            </w:r>
            <w:r>
              <w:t xml:space="preserve"> whole school </w:t>
            </w:r>
            <w:r w:rsidR="00D70B34">
              <w:t>2</w:t>
            </w:r>
            <w:r w:rsidR="0065219C">
              <w:t>9</w:t>
            </w:r>
            <w:r w:rsidR="00D70B34">
              <w:t>%</w:t>
            </w:r>
          </w:p>
        </w:tc>
      </w:tr>
      <w:tr w:rsidR="00E66558" w14:paraId="2A7D54C3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1" w14:textId="7F8E4E7F" w:rsidR="00E66558" w:rsidRDefault="009D71E8">
            <w:pPr>
              <w:pStyle w:val="TableRow"/>
            </w:pPr>
            <w:r>
              <w:rPr>
                <w:szCs w:val="22"/>
              </w:rPr>
              <w:t xml:space="preserve">Academic year/years that our current pupil premium strategy plan covers 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2" w14:textId="0BF6E290" w:rsidR="00E66558" w:rsidRDefault="001E0345">
            <w:pPr>
              <w:pStyle w:val="TableRow"/>
            </w:pPr>
            <w:r>
              <w:t>2</w:t>
            </w:r>
            <w:r w:rsidR="00A73F14">
              <w:t>02</w:t>
            </w:r>
            <w:r w:rsidR="00417E01">
              <w:t>5</w:t>
            </w:r>
            <w:r w:rsidR="005906D4">
              <w:t xml:space="preserve"> to 202</w:t>
            </w:r>
            <w:r w:rsidR="00417E01">
              <w:t>6</w:t>
            </w:r>
          </w:p>
        </w:tc>
      </w:tr>
      <w:tr w:rsidR="00E66558" w14:paraId="2A7D54C6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4" w14:textId="77777777" w:rsidR="00E66558" w:rsidRDefault="009D71E8">
            <w:pPr>
              <w:pStyle w:val="TableRow"/>
            </w:pPr>
            <w:r>
              <w:rPr>
                <w:szCs w:val="22"/>
              </w:rPr>
              <w:t>Date this statement was published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5" w14:textId="707A0311" w:rsidR="00E66558" w:rsidRDefault="00417E01">
            <w:pPr>
              <w:pStyle w:val="TableRow"/>
            </w:pPr>
            <w:r>
              <w:t>16</w:t>
            </w:r>
            <w:r w:rsidRPr="00417E01">
              <w:rPr>
                <w:vertAlign w:val="superscript"/>
              </w:rPr>
              <w:t>th</w:t>
            </w:r>
            <w:r>
              <w:t xml:space="preserve"> </w:t>
            </w:r>
            <w:r w:rsidR="005906D4">
              <w:t>September 202</w:t>
            </w:r>
            <w:r>
              <w:t>5</w:t>
            </w:r>
          </w:p>
        </w:tc>
      </w:tr>
      <w:tr w:rsidR="00E66558" w14:paraId="2A7D54C9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7" w14:textId="77777777" w:rsidR="00E66558" w:rsidRDefault="009D71E8">
            <w:pPr>
              <w:pStyle w:val="TableRow"/>
            </w:pPr>
            <w:r>
              <w:rPr>
                <w:szCs w:val="22"/>
              </w:rPr>
              <w:t>Date on which it will be reviewed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8" w14:textId="7C6A6943" w:rsidR="00E66558" w:rsidRDefault="00AA2E9E">
            <w:pPr>
              <w:pStyle w:val="TableRow"/>
            </w:pPr>
            <w:r>
              <w:t>Sept 2</w:t>
            </w:r>
            <w:r w:rsidR="00417E01">
              <w:t>6</w:t>
            </w:r>
          </w:p>
        </w:tc>
      </w:tr>
      <w:tr w:rsidR="00E66558" w14:paraId="2A7D54CC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A" w14:textId="77777777" w:rsidR="00E66558" w:rsidRDefault="009D71E8">
            <w:pPr>
              <w:pStyle w:val="TableRow"/>
            </w:pPr>
            <w:r>
              <w:t>Statement authorised by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B" w14:textId="0430018C" w:rsidR="00E66558" w:rsidRDefault="181AFFBC">
            <w:pPr>
              <w:pStyle w:val="TableRow"/>
            </w:pPr>
            <w:r>
              <w:t>Louise McGeachie</w:t>
            </w:r>
          </w:p>
        </w:tc>
      </w:tr>
      <w:tr w:rsidR="00E66558" w14:paraId="2A7D54CF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D" w14:textId="77777777" w:rsidR="00E66558" w:rsidRDefault="009D71E8">
            <w:pPr>
              <w:pStyle w:val="TableRow"/>
            </w:pPr>
            <w:r>
              <w:t>Pupil premium 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CE" w14:textId="0E9F55DA" w:rsidR="00E66558" w:rsidRDefault="002B2A09">
            <w:pPr>
              <w:pStyle w:val="TableRow"/>
            </w:pPr>
            <w:r>
              <w:t>Louise McGeachie</w:t>
            </w:r>
          </w:p>
        </w:tc>
      </w:tr>
      <w:tr w:rsidR="00E66558" w14:paraId="2A7D54D2" w14:textId="77777777" w:rsidTr="3B5CA3D3">
        <w:tc>
          <w:tcPr>
            <w:tcW w:w="65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0" w14:textId="77777777" w:rsidR="00E66558" w:rsidRDefault="009D71E8">
            <w:pPr>
              <w:pStyle w:val="TableRow"/>
            </w:pPr>
            <w:r>
              <w:t xml:space="preserve">Governor </w:t>
            </w:r>
            <w:r>
              <w:rPr>
                <w:szCs w:val="22"/>
              </w:rPr>
              <w:t xml:space="preserve">/ Trustee </w:t>
            </w:r>
            <w:r>
              <w:t>lead</w:t>
            </w:r>
          </w:p>
        </w:tc>
        <w:tc>
          <w:tcPr>
            <w:tcW w:w="296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1" w14:textId="1DDA0938" w:rsidR="00E66558" w:rsidRDefault="00B16C8D">
            <w:pPr>
              <w:pStyle w:val="TableRow"/>
            </w:pPr>
            <w:r>
              <w:t>Charlotte Kr</w:t>
            </w:r>
            <w:r w:rsidR="003D0E7C">
              <w:t>zanicki</w:t>
            </w:r>
          </w:p>
        </w:tc>
      </w:tr>
    </w:tbl>
    <w:bookmarkEnd w:id="2"/>
    <w:bookmarkEnd w:id="3"/>
    <w:bookmarkEnd w:id="4"/>
    <w:p w14:paraId="2A7D54D3" w14:textId="77777777" w:rsidR="00E66558" w:rsidRDefault="009D71E8">
      <w:pPr>
        <w:spacing w:before="480" w:line="240" w:lineRule="auto"/>
        <w:rPr>
          <w:b/>
          <w:color w:val="104F75"/>
          <w:sz w:val="32"/>
          <w:szCs w:val="32"/>
        </w:rPr>
      </w:pPr>
      <w:r>
        <w:rPr>
          <w:b/>
          <w:color w:val="104F75"/>
          <w:sz w:val="32"/>
          <w:szCs w:val="32"/>
        </w:rPr>
        <w:t>Funding overview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516"/>
        <w:gridCol w:w="2970"/>
      </w:tblGrid>
      <w:tr w:rsidR="00E66558" w14:paraId="2A7D54D6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4" w14:textId="77777777" w:rsidR="00E66558" w:rsidRDefault="009D71E8">
            <w:pPr>
              <w:pStyle w:val="TableRow"/>
            </w:pPr>
            <w:r>
              <w:rPr>
                <w:b/>
              </w:rPr>
              <w:t>Detail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5" w14:textId="77777777" w:rsidR="00E66558" w:rsidRDefault="009D71E8">
            <w:pPr>
              <w:pStyle w:val="TableRow"/>
            </w:pPr>
            <w:r>
              <w:rPr>
                <w:b/>
              </w:rPr>
              <w:t>Amount</w:t>
            </w:r>
          </w:p>
        </w:tc>
      </w:tr>
      <w:tr w:rsidR="00E66558" w14:paraId="2A7D54D9" w14:textId="77777777">
        <w:trPr>
          <w:trHeight w:val="374"/>
        </w:trPr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A7D54D7" w14:textId="77777777" w:rsidR="00E66558" w:rsidRDefault="009D71E8">
            <w:pPr>
              <w:pStyle w:val="TableRow"/>
            </w:pPr>
            <w:r>
              <w:t>Pupil premium funding allocation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D8" w14:textId="303F16F3" w:rsidR="00E66558" w:rsidRDefault="009D71E8">
            <w:pPr>
              <w:pStyle w:val="TableRow"/>
            </w:pPr>
            <w:r>
              <w:t>£</w:t>
            </w:r>
            <w:r w:rsidR="005906D4">
              <w:t>21</w:t>
            </w:r>
            <w:r w:rsidR="00E317B5">
              <w:t>0</w:t>
            </w:r>
            <w:r w:rsidR="005906D4">
              <w:t>,</w:t>
            </w:r>
            <w:r w:rsidR="00E317B5">
              <w:t>864</w:t>
            </w:r>
          </w:p>
        </w:tc>
      </w:tr>
      <w:tr w:rsidR="00E66558" w14:paraId="2A7D54E3" w14:textId="77777777">
        <w:tc>
          <w:tcPr>
            <w:tcW w:w="65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0" w14:textId="77777777" w:rsidR="00E66558" w:rsidRDefault="009D71E8">
            <w:pPr>
              <w:pStyle w:val="TableRow"/>
              <w:rPr>
                <w:b/>
              </w:rPr>
            </w:pPr>
            <w:r>
              <w:rPr>
                <w:b/>
              </w:rPr>
              <w:t>Total budget for this academic year</w:t>
            </w:r>
          </w:p>
          <w:p w14:paraId="2A7D54E1" w14:textId="77777777" w:rsidR="00E66558" w:rsidRDefault="009D71E8">
            <w:pPr>
              <w:pStyle w:val="TableRow"/>
            </w:pPr>
            <w:r>
              <w:t>If your school is an academy in a trust that pools this funding, state the amount available to your school this academic year</w:t>
            </w:r>
          </w:p>
        </w:tc>
        <w:tc>
          <w:tcPr>
            <w:tcW w:w="29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2" w14:textId="6BB8DADD" w:rsidR="00E66558" w:rsidRDefault="009D71E8">
            <w:pPr>
              <w:pStyle w:val="TableRow"/>
            </w:pPr>
            <w:r>
              <w:t>£</w:t>
            </w:r>
            <w:r w:rsidR="005906D4">
              <w:t>21</w:t>
            </w:r>
            <w:r w:rsidR="00E317B5">
              <w:t>0</w:t>
            </w:r>
            <w:r w:rsidR="005906D4">
              <w:t>,</w:t>
            </w:r>
            <w:r w:rsidR="00E317B5">
              <w:t>864</w:t>
            </w:r>
          </w:p>
        </w:tc>
      </w:tr>
    </w:tbl>
    <w:p w14:paraId="2A7D54E4" w14:textId="77777777" w:rsidR="00E66558" w:rsidRDefault="009D71E8">
      <w:pPr>
        <w:pStyle w:val="Heading1"/>
      </w:pPr>
      <w:r>
        <w:lastRenderedPageBreak/>
        <w:t>Part A: Pupil premium strategy plan</w:t>
      </w:r>
    </w:p>
    <w:p w14:paraId="2A7D54E5" w14:textId="77777777" w:rsidR="00E66558" w:rsidRDefault="009D71E8">
      <w:pPr>
        <w:pStyle w:val="Heading2"/>
      </w:pPr>
      <w:bookmarkStart w:id="14" w:name="_Toc357771640"/>
      <w:bookmarkStart w:id="15" w:name="_Toc346793418"/>
      <w:r>
        <w:t>Statement of intent</w:t>
      </w:r>
    </w:p>
    <w:tbl>
      <w:tblPr>
        <w:tblW w:w="9486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9486"/>
      </w:tblGrid>
      <w:tr w:rsidR="00E66558" w14:paraId="2A7D54EA" w14:textId="77777777">
        <w:tc>
          <w:tcPr>
            <w:tcW w:w="94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3F4042" w14:textId="2446639E" w:rsidR="00E66558" w:rsidRDefault="00FB18F6" w:rsidP="00FB18F6">
            <w:pPr>
              <w:pStyle w:val="ListParagraph"/>
              <w:numPr>
                <w:ilvl w:val="0"/>
                <w:numId w:val="0"/>
              </w:numPr>
              <w:ind w:left="720"/>
              <w:rPr>
                <w:i/>
                <w:iCs/>
              </w:rPr>
            </w:pPr>
            <w:r>
              <w:rPr>
                <w:i/>
                <w:iCs/>
              </w:rPr>
              <w:t>Our ethos of Nurture/Believe/Discover/</w:t>
            </w:r>
            <w:proofErr w:type="gramStart"/>
            <w:r>
              <w:rPr>
                <w:i/>
                <w:iCs/>
              </w:rPr>
              <w:t>Achieve</w:t>
            </w:r>
            <w:r w:rsidR="00B22FDA">
              <w:rPr>
                <w:i/>
                <w:iCs/>
              </w:rPr>
              <w:t>(</w:t>
            </w:r>
            <w:proofErr w:type="gramEnd"/>
            <w:r w:rsidR="00B22FDA">
              <w:rPr>
                <w:i/>
                <w:iCs/>
              </w:rPr>
              <w:t>See background on Curri</w:t>
            </w:r>
            <w:r w:rsidR="00C301F1">
              <w:rPr>
                <w:i/>
                <w:iCs/>
              </w:rPr>
              <w:t>culum intent)</w:t>
            </w:r>
          </w:p>
          <w:p w14:paraId="02275495" w14:textId="77777777" w:rsidR="00FB18F6" w:rsidRDefault="00FB18F6" w:rsidP="00FB18F6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b/>
                <w:bCs/>
              </w:rPr>
              <w:t xml:space="preserve">Nurture: </w:t>
            </w:r>
            <w:r>
              <w:t>we will ensure that all children’s basic needs are me</w:t>
            </w:r>
            <w:r w:rsidR="00503A33">
              <w:t>t</w:t>
            </w:r>
          </w:p>
          <w:p w14:paraId="6DDCB65B" w14:textId="77777777" w:rsidR="00503A33" w:rsidRDefault="00503A33" w:rsidP="00FB18F6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b/>
                <w:bCs/>
              </w:rPr>
              <w:t xml:space="preserve">Believe: </w:t>
            </w:r>
            <w:r>
              <w:t>we will celebrate difference and strengths</w:t>
            </w:r>
            <w:r w:rsidR="00D12198">
              <w:t xml:space="preserve"> to help build aspirations and self-belief</w:t>
            </w:r>
          </w:p>
          <w:p w14:paraId="0C7B8095" w14:textId="77777777" w:rsidR="00D12198" w:rsidRDefault="00D12198" w:rsidP="00FB18F6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b/>
                <w:bCs/>
              </w:rPr>
              <w:t xml:space="preserve">Discover: </w:t>
            </w:r>
            <w:r w:rsidR="00BE493F">
              <w:t xml:space="preserve">we will ensure that we offer a wide curriculum which will allow the children </w:t>
            </w:r>
            <w:r w:rsidR="0086051C">
              <w:t xml:space="preserve">to explore and discover </w:t>
            </w:r>
            <w:r w:rsidR="00B22FDA">
              <w:t>and try new things</w:t>
            </w:r>
            <w:r w:rsidR="00C301F1">
              <w:t>.</w:t>
            </w:r>
          </w:p>
          <w:p w14:paraId="2A7D54E9" w14:textId="58DEA028" w:rsidR="00C301F1" w:rsidRPr="00BE493F" w:rsidRDefault="00C301F1" w:rsidP="00FB18F6">
            <w:pPr>
              <w:pStyle w:val="ListParagraph"/>
              <w:numPr>
                <w:ilvl w:val="0"/>
                <w:numId w:val="0"/>
              </w:numPr>
              <w:ind w:left="720"/>
            </w:pPr>
            <w:r>
              <w:rPr>
                <w:b/>
                <w:bCs/>
              </w:rPr>
              <w:t>Achieve:</w:t>
            </w:r>
            <w:r>
              <w:t xml:space="preserve"> we will ensure that each child has a feeling of success in </w:t>
            </w:r>
            <w:r w:rsidR="00F10EC8">
              <w:t>range of areas. We will enable them to find their strengths.</w:t>
            </w:r>
          </w:p>
        </w:tc>
      </w:tr>
    </w:tbl>
    <w:p w14:paraId="2A7D54EB" w14:textId="77777777" w:rsidR="00E66558" w:rsidRDefault="009D71E8">
      <w:pPr>
        <w:pStyle w:val="Heading2"/>
        <w:spacing w:before="600"/>
      </w:pPr>
      <w:r>
        <w:t>Challenges</w:t>
      </w:r>
    </w:p>
    <w:p w14:paraId="2A7D54EC" w14:textId="77777777" w:rsidR="00E66558" w:rsidRDefault="009D71E8">
      <w:pPr>
        <w:spacing w:before="120" w:line="240" w:lineRule="auto"/>
        <w:textAlignment w:val="baseline"/>
        <w:outlineLvl w:val="0"/>
      </w:pPr>
      <w:r>
        <w:rPr>
          <w:bCs/>
          <w:color w:val="auto"/>
        </w:rPr>
        <w:t>This details</w:t>
      </w:r>
      <w:r>
        <w:rPr>
          <w:color w:val="auto"/>
        </w:rPr>
        <w:t xml:space="preserve"> the key</w:t>
      </w:r>
      <w:r>
        <w:rPr>
          <w:bCs/>
          <w:color w:val="auto"/>
        </w:rPr>
        <w:t xml:space="preserve"> </w:t>
      </w:r>
      <w:r>
        <w:rPr>
          <w:color w:val="auto"/>
        </w:rPr>
        <w:t xml:space="preserve">challenges to </w:t>
      </w:r>
      <w:r>
        <w:rPr>
          <w:bCs/>
          <w:color w:val="auto"/>
        </w:rPr>
        <w:t>achievement that we have</w:t>
      </w:r>
      <w:r>
        <w:rPr>
          <w:color w:val="auto"/>
        </w:rPr>
        <w:t xml:space="preserve"> identified among </w:t>
      </w:r>
      <w:r>
        <w:rPr>
          <w:bCs/>
          <w:color w:val="auto"/>
        </w:rPr>
        <w:t>our</w:t>
      </w:r>
      <w:r>
        <w:rPr>
          <w:color w:val="auto"/>
        </w:rPr>
        <w:t xml:space="preserve"> disadvantaged pupils.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77"/>
        <w:gridCol w:w="8009"/>
      </w:tblGrid>
      <w:tr w:rsidR="00E66558" w14:paraId="2A7D54EF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D" w14:textId="77777777" w:rsidR="00E66558" w:rsidRDefault="009D71E8">
            <w:pPr>
              <w:pStyle w:val="TableHeader"/>
              <w:jc w:val="left"/>
            </w:pPr>
            <w:r>
              <w:t>Challenge number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EE" w14:textId="77777777" w:rsidR="00E66558" w:rsidRDefault="009D71E8">
            <w:pPr>
              <w:pStyle w:val="TableHeader"/>
              <w:jc w:val="left"/>
            </w:pPr>
            <w:r>
              <w:t xml:space="preserve">Detail of challenge </w:t>
            </w:r>
          </w:p>
        </w:tc>
      </w:tr>
      <w:tr w:rsidR="007B2EB5" w14:paraId="2A7D54F2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0" w14:textId="77777777" w:rsidR="007B2EB5" w:rsidRDefault="007B2EB5" w:rsidP="007B2EB5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1" w14:textId="5A6ACEF2" w:rsidR="007B2EB5" w:rsidRPr="004D6DDB" w:rsidRDefault="007B2EB5" w:rsidP="004D6DDB">
            <w:pPr>
              <w:rPr>
                <w:rFonts w:cs="Arial"/>
                <w:sz w:val="20"/>
                <w:szCs w:val="20"/>
              </w:rPr>
            </w:pPr>
            <w:r w:rsidRPr="00F10EC8">
              <w:rPr>
                <w:rFonts w:cs="Arial"/>
                <w:sz w:val="20"/>
                <w:szCs w:val="20"/>
              </w:rPr>
              <w:t xml:space="preserve"> Parental engagement is low – very little reading/homework completed – low attendance at any offers of training etc but parents love to come to superhero days, play days etc</w:t>
            </w:r>
          </w:p>
        </w:tc>
      </w:tr>
      <w:tr w:rsidR="007D05D1" w14:paraId="2A7D54F5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3" w14:textId="77777777" w:rsidR="007D05D1" w:rsidRDefault="007D05D1" w:rsidP="007D05D1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4" w14:textId="5346F062" w:rsidR="007D05D1" w:rsidRPr="00B41424" w:rsidRDefault="007D05D1" w:rsidP="007D05D1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B41424">
              <w:rPr>
                <w:rFonts w:cs="Arial"/>
                <w:sz w:val="22"/>
                <w:szCs w:val="22"/>
              </w:rPr>
              <w:t xml:space="preserve"> Poor oral language skills – Corby was listed as one of the towns in the </w:t>
            </w:r>
            <w:proofErr w:type="spellStart"/>
            <w:r w:rsidRPr="00B41424">
              <w:rPr>
                <w:rFonts w:cs="Arial"/>
                <w:sz w:val="22"/>
                <w:szCs w:val="22"/>
              </w:rPr>
              <w:t>uk</w:t>
            </w:r>
            <w:proofErr w:type="spellEnd"/>
            <w:r w:rsidRPr="00B41424">
              <w:rPr>
                <w:rFonts w:cs="Arial"/>
                <w:sz w:val="22"/>
                <w:szCs w:val="22"/>
              </w:rPr>
              <w:t xml:space="preserve"> where a high percentage of households did not have any books in their house.</w:t>
            </w:r>
          </w:p>
        </w:tc>
      </w:tr>
      <w:tr w:rsidR="005025E9" w14:paraId="2A7D54F8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6" w14:textId="77777777" w:rsidR="005025E9" w:rsidRDefault="005025E9" w:rsidP="005025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7" w14:textId="0C7BF2D5" w:rsidR="005025E9" w:rsidRPr="00B41424" w:rsidRDefault="005025E9" w:rsidP="005025E9">
            <w:pPr>
              <w:pStyle w:val="TableRowCentered"/>
              <w:jc w:val="left"/>
              <w:rPr>
                <w:rFonts w:cs="Arial"/>
                <w:sz w:val="22"/>
                <w:szCs w:val="22"/>
              </w:rPr>
            </w:pPr>
            <w:r w:rsidRPr="00B41424">
              <w:rPr>
                <w:rFonts w:cs="Arial"/>
                <w:sz w:val="22"/>
                <w:szCs w:val="22"/>
              </w:rPr>
              <w:t>Number sense is a very weak baseline in reception start of school</w:t>
            </w:r>
          </w:p>
        </w:tc>
      </w:tr>
      <w:tr w:rsidR="005025E9" w14:paraId="2A7D54FB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9" w14:textId="77777777" w:rsidR="005025E9" w:rsidRDefault="005025E9" w:rsidP="005025E9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A" w14:textId="2428087F" w:rsidR="005025E9" w:rsidRPr="00B41424" w:rsidRDefault="00225DF5" w:rsidP="005025E9">
            <w:pPr>
              <w:pStyle w:val="TableRowCentered"/>
              <w:jc w:val="left"/>
              <w:rPr>
                <w:rFonts w:cs="Arial"/>
                <w:iCs/>
                <w:sz w:val="22"/>
                <w:szCs w:val="22"/>
              </w:rPr>
            </w:pPr>
            <w:r w:rsidRPr="00B41424">
              <w:rPr>
                <w:rFonts w:cs="Arial"/>
                <w:color w:val="2F3F5E"/>
                <w:sz w:val="22"/>
                <w:szCs w:val="22"/>
                <w:shd w:val="clear" w:color="auto" w:fill="F5F5F5"/>
              </w:rPr>
              <w:t>Semi-skilled and unskilled manual workers; those on state benefit/unemployed, &amp; lowest grade workers</w:t>
            </w:r>
            <w:r w:rsidRPr="00B41424">
              <w:rPr>
                <w:rFonts w:cs="Arial"/>
                <w:sz w:val="22"/>
                <w:szCs w:val="22"/>
              </w:rPr>
              <w:t xml:space="preserve"> </w:t>
            </w:r>
            <w:r w:rsidRPr="00B41424">
              <w:rPr>
                <w:rFonts w:cs="Arial"/>
                <w:color w:val="121212"/>
                <w:sz w:val="22"/>
                <w:szCs w:val="22"/>
                <w:shd w:val="clear" w:color="auto" w:fill="FFFFFF"/>
              </w:rPr>
              <w:t>Last year, </w:t>
            </w:r>
            <w:hyperlink r:id="rId11" w:history="1">
              <w:r w:rsidRPr="00B41424">
                <w:rPr>
                  <w:rStyle w:val="Hyperlink"/>
                  <w:rFonts w:cs="Arial"/>
                  <w:color w:val="auto"/>
                  <w:sz w:val="22"/>
                  <w:szCs w:val="22"/>
                  <w:shd w:val="clear" w:color="auto" w:fill="FFFFFF"/>
                </w:rPr>
                <w:t>Corby was named the personal loans capital of Britain</w:t>
              </w:r>
            </w:hyperlink>
            <w:r w:rsidRPr="00B41424">
              <w:rPr>
                <w:rFonts w:cs="Arial"/>
                <w:sz w:val="22"/>
                <w:szCs w:val="22"/>
                <w:shd w:val="clear" w:color="auto" w:fill="FFFFFF"/>
              </w:rPr>
              <w:t xml:space="preserve">, with borrowers in the area making more inquiries than in any other place in the UK. According to an analysis by </w:t>
            </w:r>
            <w:proofErr w:type="spellStart"/>
            <w:r w:rsidRPr="00B41424">
              <w:rPr>
                <w:rFonts w:cs="Arial"/>
                <w:sz w:val="22"/>
                <w:szCs w:val="22"/>
                <w:shd w:val="clear" w:color="auto" w:fill="FFFFFF"/>
              </w:rPr>
              <w:t>MoneySuperMarket</w:t>
            </w:r>
            <w:proofErr w:type="spellEnd"/>
            <w:r w:rsidRPr="00B41424">
              <w:rPr>
                <w:rFonts w:cs="Arial"/>
                <w:sz w:val="22"/>
                <w:szCs w:val="22"/>
                <w:shd w:val="clear" w:color="auto" w:fill="FFFFFF"/>
              </w:rPr>
              <w:t>, there were </w:t>
            </w:r>
            <w:hyperlink r:id="rId12" w:history="1">
              <w:r w:rsidRPr="00B41424">
                <w:rPr>
                  <w:rStyle w:val="Hyperlink"/>
                  <w:rFonts w:cs="Arial"/>
                  <w:color w:val="auto"/>
                  <w:sz w:val="22"/>
                  <w:szCs w:val="22"/>
                  <w:shd w:val="clear" w:color="auto" w:fill="FFFFFF"/>
                </w:rPr>
                <w:t>75.5  per 1,000 residents in Corby</w:t>
              </w:r>
            </w:hyperlink>
            <w:r w:rsidRPr="00B41424">
              <w:rPr>
                <w:rFonts w:cs="Arial"/>
                <w:sz w:val="22"/>
                <w:szCs w:val="22"/>
                <w:shd w:val="clear" w:color="auto" w:fill="FFFFFF"/>
              </w:rPr>
              <w:t> </w:t>
            </w:r>
            <w:r w:rsidRPr="00B41424">
              <w:rPr>
                <w:rFonts w:cs="Arial"/>
                <w:color w:val="121212"/>
                <w:sz w:val="22"/>
                <w:szCs w:val="22"/>
                <w:shd w:val="clear" w:color="auto" w:fill="FFFFFF"/>
              </w:rPr>
              <w:t xml:space="preserve">– 47% higher than the UK average. We have a large number of families on </w:t>
            </w:r>
            <w:proofErr w:type="gramStart"/>
            <w:r w:rsidRPr="00B41424">
              <w:rPr>
                <w:rFonts w:cs="Arial"/>
                <w:color w:val="121212"/>
                <w:sz w:val="22"/>
                <w:szCs w:val="22"/>
                <w:shd w:val="clear" w:color="auto" w:fill="FFFFFF"/>
              </w:rPr>
              <w:t>Zero hour</w:t>
            </w:r>
            <w:proofErr w:type="gramEnd"/>
            <w:r w:rsidRPr="00B41424">
              <w:rPr>
                <w:rFonts w:cs="Arial"/>
                <w:color w:val="121212"/>
                <w:sz w:val="22"/>
                <w:szCs w:val="22"/>
                <w:shd w:val="clear" w:color="auto" w:fill="FFFFFF"/>
              </w:rPr>
              <w:t xml:space="preserve"> contracts and working poor, this isn’t reflected in our pupil premium numbers</w:t>
            </w:r>
          </w:p>
        </w:tc>
      </w:tr>
      <w:tr w:rsidR="000C4D06" w14:paraId="2A7D54FE" w14:textId="77777777">
        <w:tc>
          <w:tcPr>
            <w:tcW w:w="147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4FC" w14:textId="77777777" w:rsidR="000C4D06" w:rsidRDefault="000C4D06" w:rsidP="000C4D06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80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388D88" w14:textId="77777777" w:rsidR="000C4D06" w:rsidRPr="00B41424" w:rsidRDefault="000C4D06" w:rsidP="000C4D06">
            <w:pPr>
              <w:rPr>
                <w:rFonts w:cs="Arial"/>
                <w:sz w:val="22"/>
                <w:szCs w:val="22"/>
              </w:rPr>
            </w:pPr>
            <w:r w:rsidRPr="00B41424">
              <w:rPr>
                <w:rFonts w:cs="Arial"/>
                <w:sz w:val="22"/>
                <w:szCs w:val="22"/>
              </w:rPr>
              <w:t>National statistics and department for work and pensions figures suggest that the rate of unemployment is higher than the national average and higher than for Northants</w:t>
            </w:r>
          </w:p>
          <w:p w14:paraId="209A913F" w14:textId="77777777" w:rsidR="000C4D06" w:rsidRPr="00B41424" w:rsidRDefault="000C4D06" w:rsidP="000C4D06">
            <w:pPr>
              <w:rPr>
                <w:rFonts w:cs="Arial"/>
                <w:sz w:val="22"/>
                <w:szCs w:val="22"/>
              </w:rPr>
            </w:pPr>
            <w:r w:rsidRPr="00B41424">
              <w:rPr>
                <w:rFonts w:cs="Arial"/>
                <w:sz w:val="22"/>
                <w:szCs w:val="22"/>
              </w:rPr>
              <w:t>We have a high level of residents with either no qualifications or qualifications equal to 1 or more GCSE at grade D or below.</w:t>
            </w:r>
          </w:p>
          <w:p w14:paraId="2A7D54FD" w14:textId="64C2D4A8" w:rsidR="000C4D06" w:rsidRDefault="000C4D06" w:rsidP="000C4D06">
            <w:pPr>
              <w:pStyle w:val="TableRowCentered"/>
              <w:jc w:val="left"/>
              <w:rPr>
                <w:iCs/>
                <w:sz w:val="22"/>
              </w:rPr>
            </w:pPr>
            <w:r w:rsidRPr="00B41424">
              <w:rPr>
                <w:rFonts w:cs="Arial"/>
                <w:sz w:val="22"/>
                <w:szCs w:val="22"/>
              </w:rPr>
              <w:t xml:space="preserve">Corby has 20% </w:t>
            </w:r>
            <w:proofErr w:type="gramStart"/>
            <w:r w:rsidRPr="00B41424">
              <w:rPr>
                <w:rFonts w:cs="Arial"/>
                <w:sz w:val="22"/>
                <w:szCs w:val="22"/>
              </w:rPr>
              <w:t>less higher</w:t>
            </w:r>
            <w:proofErr w:type="gramEnd"/>
            <w:r w:rsidRPr="00B41424">
              <w:rPr>
                <w:rFonts w:cs="Arial"/>
                <w:sz w:val="22"/>
                <w:szCs w:val="22"/>
              </w:rPr>
              <w:t xml:space="preserve"> and intermediate managerial, administrative or professional households than the national average.</w:t>
            </w:r>
          </w:p>
        </w:tc>
      </w:tr>
    </w:tbl>
    <w:p w14:paraId="7BD16B06" w14:textId="77777777" w:rsidR="00E62DDF" w:rsidRDefault="00E62DDF">
      <w:pPr>
        <w:pStyle w:val="Heading2"/>
        <w:spacing w:before="600"/>
      </w:pPr>
      <w:bookmarkStart w:id="16" w:name="_Toc443397160"/>
    </w:p>
    <w:p w14:paraId="2A7D54FF" w14:textId="4A1752D4" w:rsidR="00E66558" w:rsidRDefault="009D71E8">
      <w:pPr>
        <w:pStyle w:val="Heading2"/>
        <w:spacing w:before="600"/>
      </w:pPr>
      <w:r>
        <w:t xml:space="preserve">Intended outcomes </w:t>
      </w:r>
    </w:p>
    <w:p w14:paraId="2A7D5500" w14:textId="77777777" w:rsidR="00E66558" w:rsidRDefault="009D71E8">
      <w:r>
        <w:rPr>
          <w:color w:val="auto"/>
        </w:rPr>
        <w:t xml:space="preserve">This explains the outcomes we are aiming for </w:t>
      </w:r>
      <w:r>
        <w:rPr>
          <w:b/>
          <w:bCs/>
          <w:color w:val="auto"/>
        </w:rPr>
        <w:t>by the end of our current strategy plan</w:t>
      </w:r>
      <w:r>
        <w:rPr>
          <w:color w:val="auto"/>
        </w:rPr>
        <w:t>, and how we will measure whether they have been achieved.</w:t>
      </w: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815"/>
        <w:gridCol w:w="4671"/>
      </w:tblGrid>
      <w:tr w:rsidR="00E66558" w14:paraId="2A7D5503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1" w14:textId="77777777" w:rsidR="00E66558" w:rsidRDefault="009D71E8">
            <w:pPr>
              <w:pStyle w:val="TableHeader"/>
              <w:jc w:val="left"/>
            </w:pPr>
            <w:r>
              <w:t>Intended outcome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2" w14:textId="77777777" w:rsidR="00E66558" w:rsidRDefault="009D71E8">
            <w:pPr>
              <w:pStyle w:val="TableHeader"/>
              <w:jc w:val="left"/>
            </w:pPr>
            <w:r>
              <w:t>Success criteria</w:t>
            </w:r>
          </w:p>
        </w:tc>
      </w:tr>
      <w:tr w:rsidR="00E66558" w14:paraId="2A7D5506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4" w14:textId="7C982892" w:rsidR="00E66558" w:rsidRDefault="009932AF">
            <w:pPr>
              <w:pStyle w:val="TableRow"/>
            </w:pP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6" behindDoc="0" locked="0" layoutInCell="1" allowOverlap="1" wp14:anchorId="74596471" wp14:editId="76C80ECA">
                      <wp:simplePos x="0" y="0"/>
                      <wp:positionH relativeFrom="column">
                        <wp:posOffset>1414240</wp:posOffset>
                      </wp:positionH>
                      <wp:positionV relativeFrom="paragraph">
                        <wp:posOffset>4551406</wp:posOffset>
                      </wp:positionV>
                      <wp:extent cx="360" cy="360"/>
                      <wp:effectExtent l="57150" t="38100" r="38100" b="57150"/>
                      <wp:wrapNone/>
                      <wp:docPr id="39" name="Ink 39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8" behindDoc="0" locked="0" layoutInCell="1" allowOverlap="1" wp14:anchorId="54FA9207" wp14:editId="76C80ECA">
                      <wp:simplePos x="0" y="0"/>
                      <wp:positionH relativeFrom="column">
                        <wp:posOffset>1414240</wp:posOffset>
                      </wp:positionH>
                      <wp:positionV relativeFrom="paragraph">
                        <wp:posOffset>4551406</wp:posOffset>
                      </wp:positionV>
                      <wp:extent cx="360" cy="360"/>
                      <wp:effectExtent l="57150" t="38100" r="38100" b="57150"/>
                      <wp:wrapNone/>
                      <wp:docPr id="317729848" name="Ink 39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9" name="Ink 39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5" behindDoc="0" locked="0" layoutInCell="1" allowOverlap="1" wp14:anchorId="2C0CBCA9" wp14:editId="12221EE1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3140075</wp:posOffset>
                      </wp:positionV>
                      <wp:extent cx="360" cy="6710"/>
                      <wp:effectExtent l="57150" t="38100" r="38100" b="69850"/>
                      <wp:wrapNone/>
                      <wp:docPr id="27" name="Ink 2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5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671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5" behindDoc="0" locked="0" layoutInCell="1" allowOverlap="1" wp14:anchorId="3B0C1AE3" wp14:editId="12221EE1">
                      <wp:simplePos x="0" y="0"/>
                      <wp:positionH relativeFrom="column">
                        <wp:posOffset>459740</wp:posOffset>
                      </wp:positionH>
                      <wp:positionV relativeFrom="paragraph">
                        <wp:posOffset>3140075</wp:posOffset>
                      </wp:positionV>
                      <wp:extent cx="360" cy="6710"/>
                      <wp:effectExtent l="57150" t="38100" r="38100" b="69850"/>
                      <wp:wrapNone/>
                      <wp:docPr id="1042557971" name="Ink 2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7" name="Ink 27"/>
                              <pic:cNvPicPr/>
                            </pic:nvPicPr>
                            <pic:blipFill>
                              <a:blip r:embed="rId1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8252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4" behindDoc="0" locked="0" layoutInCell="1" allowOverlap="1" wp14:anchorId="6D7219D5" wp14:editId="295D6688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2318385</wp:posOffset>
                      </wp:positionV>
                      <wp:extent cx="360" cy="360"/>
                      <wp:effectExtent l="57150" t="38100" r="38100" b="57150"/>
                      <wp:wrapNone/>
                      <wp:docPr id="23" name="Ink 2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7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4" behindDoc="0" locked="0" layoutInCell="1" allowOverlap="1" wp14:anchorId="50AA1C1B" wp14:editId="295D6688">
                      <wp:simplePos x="0" y="0"/>
                      <wp:positionH relativeFrom="column">
                        <wp:posOffset>426720</wp:posOffset>
                      </wp:positionH>
                      <wp:positionV relativeFrom="paragraph">
                        <wp:posOffset>2318385</wp:posOffset>
                      </wp:positionV>
                      <wp:extent cx="360" cy="360"/>
                      <wp:effectExtent l="57150" t="38100" r="38100" b="57150"/>
                      <wp:wrapNone/>
                      <wp:docPr id="906465744" name="Ink 2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Ink 23"/>
                              <pic:cNvPicPr/>
                            </pic:nvPicPr>
                            <pic:blipFill>
                              <a:blip r:embed="rId18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1" behindDoc="0" locked="0" layoutInCell="1" allowOverlap="1" wp14:anchorId="63020240" wp14:editId="44328D4B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5310505</wp:posOffset>
                      </wp:positionV>
                      <wp:extent cx="2880" cy="16215"/>
                      <wp:effectExtent l="57150" t="38100" r="35560" b="60325"/>
                      <wp:wrapNone/>
                      <wp:docPr id="16" name="Ink 16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19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2880" cy="16215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1" behindDoc="0" locked="0" layoutInCell="1" allowOverlap="1" wp14:anchorId="657CBA25" wp14:editId="44328D4B">
                      <wp:simplePos x="0" y="0"/>
                      <wp:positionH relativeFrom="column">
                        <wp:posOffset>2294890</wp:posOffset>
                      </wp:positionH>
                      <wp:positionV relativeFrom="paragraph">
                        <wp:posOffset>5310505</wp:posOffset>
                      </wp:positionV>
                      <wp:extent cx="2880" cy="16215"/>
                      <wp:effectExtent l="57150" t="38100" r="35560" b="60325"/>
                      <wp:wrapNone/>
                      <wp:docPr id="1903599549" name="Ink 16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6" name="Ink 16"/>
                              <pic:cNvPicPr/>
                            </pic:nvPicPr>
                            <pic:blipFill>
                              <a:blip r:embed="rId20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8520" cy="23205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3" behindDoc="0" locked="0" layoutInCell="1" allowOverlap="1" wp14:anchorId="38D56E1F" wp14:editId="15FE9970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4723765</wp:posOffset>
                      </wp:positionV>
                      <wp:extent cx="6350" cy="360"/>
                      <wp:effectExtent l="57150" t="38100" r="50800" b="57150"/>
                      <wp:wrapNone/>
                      <wp:docPr id="18" name="Ink 18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1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635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3" behindDoc="0" locked="0" layoutInCell="1" allowOverlap="1" wp14:anchorId="0236C1AE" wp14:editId="15FE9970">
                      <wp:simplePos x="0" y="0"/>
                      <wp:positionH relativeFrom="column">
                        <wp:posOffset>1348105</wp:posOffset>
                      </wp:positionH>
                      <wp:positionV relativeFrom="paragraph">
                        <wp:posOffset>4723765</wp:posOffset>
                      </wp:positionV>
                      <wp:extent cx="6350" cy="360"/>
                      <wp:effectExtent l="57150" t="38100" r="50800" b="57150"/>
                      <wp:wrapNone/>
                      <wp:docPr id="1485009261" name="Ink 18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8" name="Ink 18"/>
                              <pic:cNvPicPr/>
                            </pic:nvPicPr>
                            <pic:blipFill>
                              <a:blip r:embed="rId2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7783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>
              <w:rPr>
                <w:noProof/>
              </w:rPr>
              <mc:AlternateContent>
                <mc:Choice Requires="aink">
                  <w:drawing>
                    <wp:anchor distT="0" distB="0" distL="114300" distR="114300" simplePos="0" relativeHeight="251658240" behindDoc="0" locked="0" layoutInCell="1" allowOverlap="1" wp14:anchorId="15B22F2C" wp14:editId="04B47520">
                      <wp:simplePos x="0" y="0"/>
                      <wp:positionH relativeFrom="column">
                        <wp:posOffset>1361320</wp:posOffset>
                      </wp:positionH>
                      <wp:positionV relativeFrom="paragraph">
                        <wp:posOffset>5200846</wp:posOffset>
                      </wp:positionV>
                      <wp:extent cx="360" cy="360"/>
                      <wp:effectExtent l="57150" t="38100" r="38100" b="57150"/>
                      <wp:wrapNone/>
                      <wp:docPr id="3" name="Ink 3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3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0" behindDoc="0" locked="0" layoutInCell="1" allowOverlap="1" wp14:anchorId="06834024" wp14:editId="04B47520">
                      <wp:simplePos x="0" y="0"/>
                      <wp:positionH relativeFrom="column">
                        <wp:posOffset>1361320</wp:posOffset>
                      </wp:positionH>
                      <wp:positionV relativeFrom="paragraph">
                        <wp:posOffset>5200846</wp:posOffset>
                      </wp:positionV>
                      <wp:extent cx="360" cy="360"/>
                      <wp:effectExtent l="57150" t="38100" r="38100" b="57150"/>
                      <wp:wrapNone/>
                      <wp:docPr id="2025827367" name="Ink 3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Ink 3"/>
                              <pic:cNvPicPr/>
                            </pic:nvPicPr>
                            <pic:blipFill>
                              <a:blip r:embed="rId1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2173D2">
              <w:t>To increase positive outcomes in Reading, Writing, Maths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6D30CD" w14:textId="1806B56C" w:rsidR="00E66558" w:rsidRDefault="003A49C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D1019C">
              <w:rPr>
                <w:b/>
                <w:bCs/>
                <w:sz w:val="22"/>
                <w:szCs w:val="22"/>
              </w:rPr>
              <w:t>Current Year 6</w:t>
            </w:r>
            <w:r w:rsidR="00173CF4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57CA0E4A" w14:textId="7723FFE4" w:rsidR="001A57E2" w:rsidRPr="00EA6498" w:rsidRDefault="00EA6498">
            <w:pPr>
              <w:pStyle w:val="TableRowCentered"/>
              <w:jc w:val="left"/>
              <w:rPr>
                <w:b/>
                <w:bCs/>
                <w:color w:val="00B05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 xml:space="preserve">              </w:t>
            </w:r>
            <w:r w:rsidR="004F1560">
              <w:rPr>
                <w:b/>
                <w:bCs/>
                <w:color w:val="EE0000"/>
                <w:sz w:val="22"/>
                <w:szCs w:val="22"/>
              </w:rPr>
              <w:t xml:space="preserve">   </w:t>
            </w:r>
            <w:r w:rsidR="001A57E2">
              <w:rPr>
                <w:b/>
                <w:bCs/>
                <w:color w:val="EE0000"/>
                <w:sz w:val="22"/>
                <w:szCs w:val="22"/>
              </w:rPr>
              <w:t>Entry</w:t>
            </w:r>
            <w:r>
              <w:rPr>
                <w:b/>
                <w:bCs/>
                <w:color w:val="EE0000"/>
                <w:sz w:val="22"/>
                <w:szCs w:val="22"/>
              </w:rPr>
              <w:t xml:space="preserve">     </w:t>
            </w:r>
            <w:r>
              <w:rPr>
                <w:b/>
                <w:bCs/>
                <w:color w:val="FFC000"/>
                <w:sz w:val="22"/>
                <w:szCs w:val="22"/>
              </w:rPr>
              <w:t xml:space="preserve">Year 2      </w:t>
            </w:r>
            <w:r>
              <w:rPr>
                <w:b/>
                <w:bCs/>
                <w:color w:val="00B050"/>
                <w:sz w:val="22"/>
                <w:szCs w:val="22"/>
              </w:rPr>
              <w:t>Target</w:t>
            </w:r>
          </w:p>
          <w:p w14:paraId="4D399327" w14:textId="41E4862E" w:rsidR="00AC2C69" w:rsidRDefault="00EA6498" w:rsidP="00143DA3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Reading</w:t>
            </w:r>
            <w:r w:rsidR="00731A18">
              <w:rPr>
                <w:b/>
                <w:bCs/>
                <w:color w:val="7030A0"/>
                <w:sz w:val="22"/>
                <w:szCs w:val="22"/>
              </w:rPr>
              <w:t xml:space="preserve">     </w:t>
            </w:r>
            <w:r w:rsidR="00731A18" w:rsidRPr="00731A18">
              <w:rPr>
                <w:b/>
                <w:bCs/>
                <w:color w:val="EE0000"/>
                <w:sz w:val="22"/>
                <w:szCs w:val="22"/>
              </w:rPr>
              <w:t>50%</w:t>
            </w:r>
            <w:r w:rsidR="00B60E8E">
              <w:rPr>
                <w:b/>
                <w:bCs/>
                <w:color w:val="EE0000"/>
                <w:sz w:val="22"/>
                <w:szCs w:val="22"/>
              </w:rPr>
              <w:t xml:space="preserve">      </w:t>
            </w:r>
            <w:r w:rsidR="00B60E8E" w:rsidRPr="008779CE">
              <w:rPr>
                <w:b/>
                <w:bCs/>
                <w:color w:val="FFC000"/>
                <w:sz w:val="22"/>
                <w:szCs w:val="22"/>
              </w:rPr>
              <w:t>36%</w:t>
            </w:r>
            <w:r w:rsidR="008779CE">
              <w:rPr>
                <w:b/>
                <w:bCs/>
                <w:color w:val="FFC000"/>
                <w:sz w:val="22"/>
                <w:szCs w:val="22"/>
              </w:rPr>
              <w:t xml:space="preserve">          </w:t>
            </w:r>
            <w:r w:rsidR="008779CE" w:rsidRPr="001C1516">
              <w:rPr>
                <w:b/>
                <w:bCs/>
                <w:color w:val="00B050"/>
                <w:sz w:val="22"/>
                <w:szCs w:val="22"/>
              </w:rPr>
              <w:t>62%</w:t>
            </w:r>
            <w:r w:rsidR="00F03164">
              <w:rPr>
                <w:b/>
                <w:bCs/>
                <w:color w:val="00B050"/>
                <w:sz w:val="22"/>
                <w:szCs w:val="22"/>
              </w:rPr>
              <w:t xml:space="preserve"> 26/42</w:t>
            </w:r>
          </w:p>
          <w:p w14:paraId="03D1D897" w14:textId="00FA872F" w:rsidR="00EA6498" w:rsidRDefault="00EA6498" w:rsidP="00143DA3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Writing</w:t>
            </w:r>
            <w:r w:rsidR="00731A18">
              <w:rPr>
                <w:b/>
                <w:bCs/>
                <w:color w:val="7030A0"/>
                <w:sz w:val="22"/>
                <w:szCs w:val="22"/>
              </w:rPr>
              <w:t xml:space="preserve">       </w:t>
            </w:r>
            <w:r w:rsidR="00731A18" w:rsidRPr="00731A18">
              <w:rPr>
                <w:b/>
                <w:bCs/>
                <w:color w:val="EE0000"/>
                <w:sz w:val="22"/>
                <w:szCs w:val="22"/>
              </w:rPr>
              <w:t>60%</w:t>
            </w:r>
            <w:r w:rsidR="00B60E8E">
              <w:rPr>
                <w:b/>
                <w:bCs/>
                <w:color w:val="EE0000"/>
                <w:sz w:val="22"/>
                <w:szCs w:val="22"/>
              </w:rPr>
              <w:t xml:space="preserve">      </w:t>
            </w:r>
            <w:r w:rsidR="00B60E8E" w:rsidRPr="008779CE">
              <w:rPr>
                <w:b/>
                <w:bCs/>
                <w:color w:val="FFC000"/>
                <w:sz w:val="22"/>
                <w:szCs w:val="22"/>
              </w:rPr>
              <w:t>31%</w:t>
            </w:r>
            <w:r w:rsidR="008779CE">
              <w:rPr>
                <w:b/>
                <w:bCs/>
                <w:color w:val="FFC000"/>
                <w:sz w:val="22"/>
                <w:szCs w:val="22"/>
              </w:rPr>
              <w:t xml:space="preserve">          </w:t>
            </w:r>
            <w:r w:rsidR="001C1516" w:rsidRPr="001C1516">
              <w:rPr>
                <w:b/>
                <w:bCs/>
                <w:color w:val="00B050"/>
                <w:sz w:val="22"/>
                <w:szCs w:val="22"/>
              </w:rPr>
              <w:t>61%</w:t>
            </w:r>
            <w:r w:rsidR="00F03164">
              <w:rPr>
                <w:b/>
                <w:bCs/>
                <w:color w:val="00B050"/>
                <w:sz w:val="22"/>
                <w:szCs w:val="22"/>
              </w:rPr>
              <w:t xml:space="preserve"> </w:t>
            </w:r>
            <w:r w:rsidR="00EB6515">
              <w:rPr>
                <w:b/>
                <w:bCs/>
                <w:color w:val="00B050"/>
                <w:sz w:val="22"/>
                <w:szCs w:val="22"/>
              </w:rPr>
              <w:t>26/42</w:t>
            </w:r>
          </w:p>
          <w:p w14:paraId="2A7D5505" w14:textId="5458302D" w:rsidR="00EA6498" w:rsidRPr="00D1019C" w:rsidRDefault="00EA6498" w:rsidP="00143DA3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Maths</w:t>
            </w:r>
            <w:r w:rsidR="00731A18">
              <w:rPr>
                <w:b/>
                <w:bCs/>
                <w:color w:val="7030A0"/>
                <w:sz w:val="22"/>
                <w:szCs w:val="22"/>
              </w:rPr>
              <w:t xml:space="preserve">         </w:t>
            </w:r>
            <w:r w:rsidR="00D95D19" w:rsidRPr="00D95D19">
              <w:rPr>
                <w:b/>
                <w:bCs/>
                <w:color w:val="EE0000"/>
                <w:sz w:val="22"/>
                <w:szCs w:val="22"/>
              </w:rPr>
              <w:t>52%</w:t>
            </w:r>
            <w:r w:rsidR="008779CE">
              <w:rPr>
                <w:b/>
                <w:bCs/>
                <w:color w:val="EE0000"/>
                <w:sz w:val="22"/>
                <w:szCs w:val="22"/>
              </w:rPr>
              <w:t xml:space="preserve">      </w:t>
            </w:r>
            <w:r w:rsidR="008779CE" w:rsidRPr="008779CE">
              <w:rPr>
                <w:b/>
                <w:bCs/>
                <w:color w:val="FFC000"/>
                <w:sz w:val="22"/>
                <w:szCs w:val="22"/>
              </w:rPr>
              <w:t>48%</w:t>
            </w:r>
            <w:r w:rsidR="001C1516">
              <w:rPr>
                <w:b/>
                <w:bCs/>
                <w:color w:val="FFC000"/>
                <w:sz w:val="22"/>
                <w:szCs w:val="22"/>
              </w:rPr>
              <w:t xml:space="preserve">          </w:t>
            </w:r>
            <w:r w:rsidR="001C1516" w:rsidRPr="001C1516">
              <w:rPr>
                <w:b/>
                <w:bCs/>
                <w:color w:val="00B050"/>
                <w:sz w:val="22"/>
                <w:szCs w:val="22"/>
              </w:rPr>
              <w:t>59%</w:t>
            </w:r>
            <w:r w:rsidR="00EB6515">
              <w:rPr>
                <w:b/>
                <w:bCs/>
                <w:color w:val="00B050"/>
                <w:sz w:val="22"/>
                <w:szCs w:val="22"/>
              </w:rPr>
              <w:t xml:space="preserve"> 25/42</w:t>
            </w:r>
          </w:p>
        </w:tc>
      </w:tr>
      <w:tr w:rsidR="009932AF" w14:paraId="312D6623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4FB98D" w14:textId="77777777" w:rsidR="009932AF" w:rsidRDefault="009932AF">
            <w:pPr>
              <w:pStyle w:val="TableRow"/>
              <w:rPr>
                <w:noProof/>
              </w:rPr>
            </w:pP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BC68A01" w14:textId="5B0EED7F" w:rsidR="009932AF" w:rsidRDefault="002A0067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Current Year 5</w:t>
            </w:r>
            <w:r w:rsidR="00A26874">
              <w:rPr>
                <w:b/>
                <w:bCs/>
                <w:sz w:val="22"/>
                <w:szCs w:val="22"/>
              </w:rPr>
              <w:t xml:space="preserve">  </w:t>
            </w:r>
          </w:p>
          <w:p w14:paraId="704540BB" w14:textId="25253968" w:rsidR="00EA6498" w:rsidRPr="00EA6498" w:rsidRDefault="00EA6498" w:rsidP="00EA6498">
            <w:pPr>
              <w:pStyle w:val="TableRowCentered"/>
              <w:jc w:val="left"/>
              <w:rPr>
                <w:b/>
                <w:bCs/>
                <w:color w:val="00B05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 xml:space="preserve">              </w:t>
            </w:r>
            <w:r w:rsidR="004F1560">
              <w:rPr>
                <w:b/>
                <w:bCs/>
                <w:color w:val="EE0000"/>
                <w:sz w:val="22"/>
                <w:szCs w:val="22"/>
              </w:rPr>
              <w:t xml:space="preserve">    </w:t>
            </w:r>
            <w:r>
              <w:rPr>
                <w:b/>
                <w:bCs/>
                <w:color w:val="EE0000"/>
                <w:sz w:val="22"/>
                <w:szCs w:val="22"/>
              </w:rPr>
              <w:t xml:space="preserve">Entry     </w:t>
            </w:r>
            <w:r>
              <w:rPr>
                <w:b/>
                <w:bCs/>
                <w:color w:val="FFC000"/>
                <w:sz w:val="22"/>
                <w:szCs w:val="22"/>
              </w:rPr>
              <w:t xml:space="preserve">Year 2      </w:t>
            </w:r>
            <w:r>
              <w:rPr>
                <w:b/>
                <w:bCs/>
                <w:color w:val="00B050"/>
                <w:sz w:val="22"/>
                <w:szCs w:val="22"/>
              </w:rPr>
              <w:t>Target</w:t>
            </w:r>
          </w:p>
          <w:p w14:paraId="2BD133EE" w14:textId="5D88FDBD" w:rsidR="00EA6498" w:rsidRDefault="00EA6498" w:rsidP="00EA6498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Reading</w:t>
            </w:r>
            <w:r w:rsidR="00D95D19">
              <w:rPr>
                <w:b/>
                <w:bCs/>
                <w:color w:val="7030A0"/>
                <w:sz w:val="22"/>
                <w:szCs w:val="22"/>
              </w:rPr>
              <w:t xml:space="preserve">    </w:t>
            </w:r>
            <w:r w:rsidR="00D95D19" w:rsidRPr="00AA2EC7">
              <w:rPr>
                <w:b/>
                <w:bCs/>
                <w:color w:val="EE0000"/>
                <w:sz w:val="22"/>
                <w:szCs w:val="22"/>
              </w:rPr>
              <w:t>45%</w:t>
            </w:r>
            <w:r w:rsidR="00EA73A5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EA73A5" w:rsidRPr="00676111">
              <w:rPr>
                <w:b/>
                <w:bCs/>
                <w:color w:val="FFC000"/>
                <w:sz w:val="22"/>
                <w:szCs w:val="22"/>
              </w:rPr>
              <w:t>45%</w:t>
            </w:r>
            <w:r w:rsidR="009A6CB7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9A6CB7" w:rsidRPr="009A6CB7">
              <w:rPr>
                <w:b/>
                <w:bCs/>
                <w:color w:val="00B050"/>
                <w:sz w:val="22"/>
                <w:szCs w:val="22"/>
              </w:rPr>
              <w:t>59%</w:t>
            </w:r>
            <w:r w:rsidR="009A6CB7">
              <w:rPr>
                <w:b/>
                <w:bCs/>
                <w:color w:val="00B050"/>
                <w:sz w:val="22"/>
                <w:szCs w:val="22"/>
              </w:rPr>
              <w:t xml:space="preserve"> 21/35</w:t>
            </w:r>
          </w:p>
          <w:p w14:paraId="13C1FDD1" w14:textId="34EEA1AC" w:rsidR="00EA6498" w:rsidRPr="00676111" w:rsidRDefault="00EA6498" w:rsidP="00EA6498">
            <w:pPr>
              <w:pStyle w:val="TableRowCentered"/>
              <w:jc w:val="left"/>
              <w:rPr>
                <w:b/>
                <w:bCs/>
                <w:color w:val="FFC00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Writing</w:t>
            </w:r>
            <w:r w:rsidR="00D95D19">
              <w:rPr>
                <w:b/>
                <w:bCs/>
                <w:color w:val="7030A0"/>
                <w:sz w:val="22"/>
                <w:szCs w:val="22"/>
              </w:rPr>
              <w:t xml:space="preserve">      </w:t>
            </w:r>
            <w:r w:rsidR="00D95D19" w:rsidRPr="00AA2EC7">
              <w:rPr>
                <w:b/>
                <w:bCs/>
                <w:color w:val="EE0000"/>
                <w:sz w:val="22"/>
                <w:szCs w:val="22"/>
              </w:rPr>
              <w:t>43%</w:t>
            </w:r>
            <w:r w:rsidR="00676111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676111" w:rsidRPr="00676111">
              <w:rPr>
                <w:b/>
                <w:bCs/>
                <w:color w:val="FFC000"/>
                <w:sz w:val="22"/>
                <w:szCs w:val="22"/>
              </w:rPr>
              <w:t>35%</w:t>
            </w:r>
            <w:r w:rsidR="009A6CB7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9A6CB7" w:rsidRPr="009A6CB7">
              <w:rPr>
                <w:b/>
                <w:bCs/>
                <w:color w:val="00B050"/>
                <w:sz w:val="22"/>
                <w:szCs w:val="22"/>
              </w:rPr>
              <w:t>66%</w:t>
            </w:r>
            <w:r w:rsidR="009A6CB7">
              <w:rPr>
                <w:b/>
                <w:bCs/>
                <w:color w:val="00B050"/>
                <w:sz w:val="22"/>
                <w:szCs w:val="22"/>
              </w:rPr>
              <w:t xml:space="preserve"> </w:t>
            </w:r>
            <w:r w:rsidR="00F03164">
              <w:rPr>
                <w:b/>
                <w:bCs/>
                <w:color w:val="00B050"/>
                <w:sz w:val="22"/>
                <w:szCs w:val="22"/>
              </w:rPr>
              <w:t>23/35</w:t>
            </w:r>
          </w:p>
          <w:p w14:paraId="528E1E4E" w14:textId="644EAC0F" w:rsidR="0096395C" w:rsidRPr="00A05818" w:rsidRDefault="00EA6498" w:rsidP="00EA6498">
            <w:pPr>
              <w:pStyle w:val="TableRowCentered"/>
              <w:jc w:val="left"/>
              <w:rPr>
                <w:b/>
                <w:bCs/>
                <w:color w:val="00B0F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Maths</w:t>
            </w:r>
            <w:r w:rsidR="00D95D19">
              <w:rPr>
                <w:b/>
                <w:bCs/>
                <w:color w:val="7030A0"/>
                <w:sz w:val="22"/>
                <w:szCs w:val="22"/>
              </w:rPr>
              <w:t xml:space="preserve">        </w:t>
            </w:r>
            <w:r w:rsidR="00AA2EC7" w:rsidRPr="00AA2EC7">
              <w:rPr>
                <w:b/>
                <w:bCs/>
                <w:color w:val="EE0000"/>
                <w:sz w:val="22"/>
                <w:szCs w:val="22"/>
              </w:rPr>
              <w:t>60%</w:t>
            </w:r>
            <w:r w:rsidR="00676111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676111" w:rsidRPr="00676111">
              <w:rPr>
                <w:b/>
                <w:bCs/>
                <w:color w:val="FFC000"/>
                <w:sz w:val="22"/>
                <w:szCs w:val="22"/>
              </w:rPr>
              <w:t>48%</w:t>
            </w:r>
            <w:r w:rsidR="009A6CB7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9A6CB7" w:rsidRPr="009A6CB7">
              <w:rPr>
                <w:b/>
                <w:bCs/>
                <w:color w:val="00B050"/>
                <w:sz w:val="22"/>
                <w:szCs w:val="22"/>
              </w:rPr>
              <w:t>71%</w:t>
            </w:r>
            <w:r w:rsidR="00F03164">
              <w:rPr>
                <w:b/>
                <w:bCs/>
                <w:color w:val="00B050"/>
                <w:sz w:val="22"/>
                <w:szCs w:val="22"/>
              </w:rPr>
              <w:t xml:space="preserve"> 25/35</w:t>
            </w:r>
          </w:p>
        </w:tc>
      </w:tr>
      <w:tr w:rsidR="00DF6E28" w14:paraId="48FAFB91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E884F4" w14:textId="77777777" w:rsidR="00DF6E28" w:rsidRDefault="00DF6E28">
            <w:pPr>
              <w:pStyle w:val="TableRow"/>
              <w:rPr>
                <w:noProof/>
              </w:rPr>
            </w:pP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18D728" w14:textId="7D3B42F2" w:rsidR="00DF6E28" w:rsidRDefault="00DF6E28" w:rsidP="00DF6E28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Current Year 4</w:t>
            </w:r>
          </w:p>
          <w:p w14:paraId="218E1D82" w14:textId="1F62E252" w:rsidR="00EA6498" w:rsidRPr="00EA6498" w:rsidRDefault="00EA6498" w:rsidP="00EA6498">
            <w:pPr>
              <w:pStyle w:val="TableRowCentered"/>
              <w:jc w:val="left"/>
              <w:rPr>
                <w:b/>
                <w:bCs/>
                <w:color w:val="00B05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 xml:space="preserve">              </w:t>
            </w:r>
            <w:r w:rsidR="004F1560">
              <w:rPr>
                <w:b/>
                <w:bCs/>
                <w:color w:val="EE0000"/>
                <w:sz w:val="22"/>
                <w:szCs w:val="22"/>
              </w:rPr>
              <w:t xml:space="preserve">     </w:t>
            </w:r>
            <w:r>
              <w:rPr>
                <w:b/>
                <w:bCs/>
                <w:color w:val="EE0000"/>
                <w:sz w:val="22"/>
                <w:szCs w:val="22"/>
              </w:rPr>
              <w:t xml:space="preserve">Entry     </w:t>
            </w:r>
            <w:r>
              <w:rPr>
                <w:b/>
                <w:bCs/>
                <w:color w:val="FFC000"/>
                <w:sz w:val="22"/>
                <w:szCs w:val="22"/>
              </w:rPr>
              <w:t xml:space="preserve">Year 2      </w:t>
            </w:r>
            <w:r>
              <w:rPr>
                <w:b/>
                <w:bCs/>
                <w:color w:val="00B050"/>
                <w:sz w:val="22"/>
                <w:szCs w:val="22"/>
              </w:rPr>
              <w:t>Target</w:t>
            </w:r>
          </w:p>
          <w:p w14:paraId="640ECBDB" w14:textId="6A8DF2E9" w:rsidR="00EA6498" w:rsidRDefault="00EA6498" w:rsidP="00EA6498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Reading</w:t>
            </w:r>
            <w:r w:rsidR="00543BAC">
              <w:rPr>
                <w:b/>
                <w:bCs/>
                <w:color w:val="7030A0"/>
                <w:sz w:val="22"/>
                <w:szCs w:val="22"/>
              </w:rPr>
              <w:t xml:space="preserve">      </w:t>
            </w:r>
            <w:r w:rsidR="00543BAC" w:rsidRPr="00543BAC">
              <w:rPr>
                <w:b/>
                <w:bCs/>
                <w:color w:val="EE0000"/>
                <w:sz w:val="22"/>
                <w:szCs w:val="22"/>
              </w:rPr>
              <w:t>50%</w:t>
            </w:r>
            <w:r w:rsidR="00543BAC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3C583D" w:rsidRPr="003C583D">
              <w:rPr>
                <w:b/>
                <w:bCs/>
                <w:color w:val="FFC000"/>
                <w:sz w:val="22"/>
                <w:szCs w:val="22"/>
              </w:rPr>
              <w:t>50%</w:t>
            </w:r>
            <w:r w:rsidR="003C583D">
              <w:rPr>
                <w:b/>
                <w:bCs/>
                <w:color w:val="FFC000"/>
                <w:sz w:val="22"/>
                <w:szCs w:val="22"/>
              </w:rPr>
              <w:t xml:space="preserve">         52%</w:t>
            </w:r>
            <w:r w:rsidR="007646DF">
              <w:rPr>
                <w:b/>
                <w:bCs/>
                <w:color w:val="FFC000"/>
                <w:sz w:val="22"/>
                <w:szCs w:val="22"/>
              </w:rPr>
              <w:t xml:space="preserve"> </w:t>
            </w:r>
            <w:r w:rsidR="007646DF" w:rsidRPr="0060244F">
              <w:rPr>
                <w:b/>
                <w:bCs/>
                <w:color w:val="00B050"/>
                <w:sz w:val="22"/>
                <w:szCs w:val="22"/>
              </w:rPr>
              <w:t>15</w:t>
            </w:r>
            <w:r w:rsidR="0060244F" w:rsidRPr="0060244F">
              <w:rPr>
                <w:b/>
                <w:bCs/>
                <w:color w:val="00B050"/>
                <w:sz w:val="22"/>
                <w:szCs w:val="22"/>
              </w:rPr>
              <w:t>/28</w:t>
            </w:r>
          </w:p>
          <w:p w14:paraId="26AF8347" w14:textId="57BDC4C8" w:rsidR="00EA6498" w:rsidRPr="00543BAC" w:rsidRDefault="00EA6498" w:rsidP="00EA6498">
            <w:pPr>
              <w:pStyle w:val="TableRowCentered"/>
              <w:jc w:val="left"/>
              <w:rPr>
                <w:b/>
                <w:bCs/>
                <w:color w:val="EE000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Writing</w:t>
            </w:r>
            <w:r w:rsidR="00543BAC">
              <w:rPr>
                <w:b/>
                <w:bCs/>
                <w:color w:val="7030A0"/>
                <w:sz w:val="22"/>
                <w:szCs w:val="22"/>
              </w:rPr>
              <w:t xml:space="preserve">        </w:t>
            </w:r>
            <w:r w:rsidR="00543BAC" w:rsidRPr="00543BAC">
              <w:rPr>
                <w:b/>
                <w:bCs/>
                <w:color w:val="EE0000"/>
                <w:sz w:val="22"/>
                <w:szCs w:val="22"/>
              </w:rPr>
              <w:t>46%</w:t>
            </w:r>
            <w:r w:rsidR="003C583D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3C583D" w:rsidRPr="003C583D">
              <w:rPr>
                <w:b/>
                <w:bCs/>
                <w:color w:val="FFC000"/>
                <w:sz w:val="22"/>
                <w:szCs w:val="22"/>
              </w:rPr>
              <w:t>43%</w:t>
            </w:r>
            <w:r w:rsidR="003C583D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4B5F46">
              <w:rPr>
                <w:b/>
                <w:bCs/>
                <w:color w:val="FFC000"/>
                <w:sz w:val="22"/>
                <w:szCs w:val="22"/>
              </w:rPr>
              <w:t>60%</w:t>
            </w:r>
            <w:r w:rsidR="0060244F">
              <w:rPr>
                <w:b/>
                <w:bCs/>
                <w:color w:val="FFC000"/>
                <w:sz w:val="22"/>
                <w:szCs w:val="22"/>
              </w:rPr>
              <w:t xml:space="preserve"> </w:t>
            </w:r>
            <w:r w:rsidR="0060244F" w:rsidRPr="0060244F">
              <w:rPr>
                <w:b/>
                <w:bCs/>
                <w:color w:val="00B050"/>
                <w:sz w:val="22"/>
                <w:szCs w:val="22"/>
              </w:rPr>
              <w:t>17/28</w:t>
            </w:r>
          </w:p>
          <w:p w14:paraId="34415231" w14:textId="615392E1" w:rsidR="00C63298" w:rsidRDefault="00EA6498" w:rsidP="00EA6498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Maths</w:t>
            </w:r>
            <w:r w:rsidR="00543BAC">
              <w:rPr>
                <w:b/>
                <w:bCs/>
                <w:color w:val="7030A0"/>
                <w:sz w:val="22"/>
                <w:szCs w:val="22"/>
              </w:rPr>
              <w:t xml:space="preserve">          </w:t>
            </w:r>
            <w:r w:rsidR="00543BAC" w:rsidRPr="00543BAC">
              <w:rPr>
                <w:b/>
                <w:bCs/>
                <w:color w:val="EE0000"/>
                <w:sz w:val="22"/>
                <w:szCs w:val="22"/>
              </w:rPr>
              <w:t>50%</w:t>
            </w:r>
            <w:r w:rsidR="003C583D">
              <w:rPr>
                <w:b/>
                <w:bCs/>
                <w:color w:val="EE0000"/>
                <w:sz w:val="22"/>
                <w:szCs w:val="22"/>
              </w:rPr>
              <w:t xml:space="preserve">        </w:t>
            </w:r>
            <w:r w:rsidR="003C583D" w:rsidRPr="003C583D">
              <w:rPr>
                <w:b/>
                <w:bCs/>
                <w:color w:val="FFC000"/>
                <w:sz w:val="22"/>
                <w:szCs w:val="22"/>
              </w:rPr>
              <w:t>58%</w:t>
            </w:r>
            <w:r w:rsidR="004B5F46">
              <w:rPr>
                <w:b/>
                <w:bCs/>
                <w:color w:val="FFC000"/>
                <w:sz w:val="22"/>
                <w:szCs w:val="22"/>
              </w:rPr>
              <w:t xml:space="preserve">         60%</w:t>
            </w:r>
            <w:r w:rsidR="0060244F">
              <w:rPr>
                <w:b/>
                <w:bCs/>
                <w:color w:val="FFC000"/>
                <w:sz w:val="22"/>
                <w:szCs w:val="22"/>
              </w:rPr>
              <w:t xml:space="preserve"> </w:t>
            </w:r>
            <w:r w:rsidR="0060244F" w:rsidRPr="0060244F">
              <w:rPr>
                <w:b/>
                <w:bCs/>
                <w:color w:val="00B050"/>
                <w:sz w:val="22"/>
                <w:szCs w:val="22"/>
              </w:rPr>
              <w:t>17/28</w:t>
            </w:r>
          </w:p>
        </w:tc>
      </w:tr>
      <w:tr w:rsidR="006A64E1" w14:paraId="3B6D8548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A3A478" w14:textId="77777777" w:rsidR="006A64E1" w:rsidRDefault="006A64E1">
            <w:pPr>
              <w:pStyle w:val="TableRow"/>
              <w:rPr>
                <w:noProof/>
              </w:rPr>
            </w:pP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D46360" w14:textId="23681839" w:rsidR="006A64E1" w:rsidRDefault="006A64E1" w:rsidP="006A64E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Current Year 3</w:t>
            </w:r>
          </w:p>
          <w:p w14:paraId="109F973D" w14:textId="33DC9C87" w:rsidR="00EA6498" w:rsidRPr="00EA6498" w:rsidRDefault="00EA6498" w:rsidP="00EA6498">
            <w:pPr>
              <w:pStyle w:val="TableRowCentered"/>
              <w:jc w:val="left"/>
              <w:rPr>
                <w:b/>
                <w:bCs/>
                <w:color w:val="00B050"/>
                <w:sz w:val="22"/>
                <w:szCs w:val="22"/>
              </w:rPr>
            </w:pPr>
            <w:r>
              <w:rPr>
                <w:b/>
                <w:bCs/>
                <w:color w:val="EE0000"/>
                <w:sz w:val="22"/>
                <w:szCs w:val="22"/>
              </w:rPr>
              <w:t xml:space="preserve">             </w:t>
            </w:r>
            <w:r w:rsidR="004F1560">
              <w:rPr>
                <w:b/>
                <w:bCs/>
                <w:color w:val="EE0000"/>
                <w:sz w:val="22"/>
                <w:szCs w:val="22"/>
              </w:rPr>
              <w:t xml:space="preserve">       </w:t>
            </w:r>
            <w:r>
              <w:rPr>
                <w:b/>
                <w:bCs/>
                <w:color w:val="EE0000"/>
                <w:sz w:val="22"/>
                <w:szCs w:val="22"/>
              </w:rPr>
              <w:t xml:space="preserve"> Entry     </w:t>
            </w:r>
            <w:r>
              <w:rPr>
                <w:b/>
                <w:bCs/>
                <w:color w:val="FFC000"/>
                <w:sz w:val="22"/>
                <w:szCs w:val="22"/>
              </w:rPr>
              <w:t xml:space="preserve">Year 2      </w:t>
            </w:r>
            <w:r>
              <w:rPr>
                <w:b/>
                <w:bCs/>
                <w:color w:val="00B050"/>
                <w:sz w:val="22"/>
                <w:szCs w:val="22"/>
              </w:rPr>
              <w:t>Target</w:t>
            </w:r>
          </w:p>
          <w:p w14:paraId="5579A6B9" w14:textId="1B85EF91" w:rsidR="00EA6498" w:rsidRDefault="00EA6498" w:rsidP="00EA6498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Reading</w:t>
            </w:r>
            <w:r w:rsidR="00BE7638">
              <w:rPr>
                <w:b/>
                <w:bCs/>
                <w:color w:val="7030A0"/>
                <w:sz w:val="22"/>
                <w:szCs w:val="22"/>
              </w:rPr>
              <w:t xml:space="preserve">                      </w:t>
            </w:r>
            <w:r w:rsidR="00FE10CA" w:rsidRPr="00FE10CA">
              <w:rPr>
                <w:b/>
                <w:bCs/>
                <w:color w:val="FFC000"/>
                <w:sz w:val="22"/>
                <w:szCs w:val="22"/>
              </w:rPr>
              <w:t>37%</w:t>
            </w:r>
            <w:r w:rsidR="00FE10CA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8A650E" w:rsidRPr="008A650E">
              <w:rPr>
                <w:b/>
                <w:bCs/>
                <w:color w:val="00B050"/>
                <w:sz w:val="22"/>
                <w:szCs w:val="22"/>
              </w:rPr>
              <w:t>50% 15/30</w:t>
            </w:r>
          </w:p>
          <w:p w14:paraId="36FDDD73" w14:textId="6900C685" w:rsidR="00EA6498" w:rsidRPr="00FE10CA" w:rsidRDefault="00EA6498" w:rsidP="00EA6498">
            <w:pPr>
              <w:pStyle w:val="TableRowCentered"/>
              <w:jc w:val="left"/>
              <w:rPr>
                <w:b/>
                <w:bCs/>
                <w:color w:val="FFC000"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Writing</w:t>
            </w:r>
            <w:r w:rsidR="00FE10CA">
              <w:rPr>
                <w:b/>
                <w:bCs/>
                <w:color w:val="7030A0"/>
                <w:sz w:val="22"/>
                <w:szCs w:val="22"/>
              </w:rPr>
              <w:t xml:space="preserve">                        </w:t>
            </w:r>
            <w:r w:rsidR="00FE10CA" w:rsidRPr="00FE10CA">
              <w:rPr>
                <w:b/>
                <w:bCs/>
                <w:color w:val="FFC000"/>
                <w:sz w:val="22"/>
                <w:szCs w:val="22"/>
              </w:rPr>
              <w:t>27%</w:t>
            </w:r>
            <w:r w:rsidR="008A650E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302074" w:rsidRPr="00302074">
              <w:rPr>
                <w:b/>
                <w:bCs/>
                <w:color w:val="00B050"/>
                <w:sz w:val="22"/>
                <w:szCs w:val="22"/>
              </w:rPr>
              <w:t>37% 11/30</w:t>
            </w:r>
          </w:p>
          <w:p w14:paraId="53E96250" w14:textId="508C685E" w:rsidR="006A64E1" w:rsidRDefault="00EA6498" w:rsidP="00EA6498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color w:val="7030A0"/>
                <w:sz w:val="22"/>
                <w:szCs w:val="22"/>
              </w:rPr>
              <w:t>Maths</w:t>
            </w:r>
            <w:r w:rsidR="00FE10CA">
              <w:rPr>
                <w:b/>
                <w:bCs/>
                <w:color w:val="7030A0"/>
                <w:sz w:val="22"/>
                <w:szCs w:val="22"/>
              </w:rPr>
              <w:t xml:space="preserve">                          </w:t>
            </w:r>
            <w:r w:rsidR="00FE10CA" w:rsidRPr="00FE10CA">
              <w:rPr>
                <w:b/>
                <w:bCs/>
                <w:color w:val="FFC000"/>
                <w:sz w:val="22"/>
                <w:szCs w:val="22"/>
              </w:rPr>
              <w:t>43%</w:t>
            </w:r>
            <w:r w:rsidR="00302074">
              <w:rPr>
                <w:b/>
                <w:bCs/>
                <w:color w:val="FFC000"/>
                <w:sz w:val="22"/>
                <w:szCs w:val="22"/>
              </w:rPr>
              <w:t xml:space="preserve">         </w:t>
            </w:r>
            <w:r w:rsidR="00543BAC" w:rsidRPr="00543BAC">
              <w:rPr>
                <w:b/>
                <w:bCs/>
                <w:color w:val="00B050"/>
                <w:sz w:val="22"/>
                <w:szCs w:val="22"/>
              </w:rPr>
              <w:t>63% 19/30</w:t>
            </w:r>
          </w:p>
        </w:tc>
      </w:tr>
      <w:tr w:rsidR="00E66558" w14:paraId="2A7D5509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7" w14:textId="28A3BC92" w:rsidR="00E66558" w:rsidRDefault="002173D2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To </w:t>
            </w:r>
            <w:r w:rsidR="004C5CDB">
              <w:rPr>
                <w:sz w:val="22"/>
                <w:szCs w:val="22"/>
              </w:rPr>
              <w:t xml:space="preserve">ensure children </w:t>
            </w:r>
            <w:r w:rsidR="00BD368D">
              <w:rPr>
                <w:sz w:val="22"/>
                <w:szCs w:val="22"/>
              </w:rPr>
              <w:t>experience a broad and balanced curriculum and that their strengths are celebrated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B95448" w14:textId="5AD215E1" w:rsidR="00E66558" w:rsidRDefault="009932AF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noProof/>
                <w:sz w:val="22"/>
                <w:szCs w:val="22"/>
              </w:rPr>
              <mc:AlternateContent>
                <mc:Choice Requires="aink">
                  <w:drawing>
                    <wp:anchor distT="0" distB="0" distL="114300" distR="114300" simplePos="0" relativeHeight="251658242" behindDoc="0" locked="0" layoutInCell="1" allowOverlap="1" wp14:anchorId="39ED90E9" wp14:editId="62634944">
                      <wp:simplePos x="0" y="0"/>
                      <wp:positionH relativeFrom="column">
                        <wp:posOffset>1059815</wp:posOffset>
                      </wp:positionH>
                      <wp:positionV relativeFrom="paragraph">
                        <wp:posOffset>374650</wp:posOffset>
                      </wp:positionV>
                      <wp:extent cx="360" cy="360"/>
                      <wp:effectExtent l="57150" t="38100" r="38100" b="57150"/>
                      <wp:wrapNone/>
                      <wp:docPr id="17" name="Ink 17"/>
                      <wp:cNvGraphicFramePr/>
                      <a:graphic xmlns:a="http://schemas.openxmlformats.org/drawingml/2006/main">
                        <a:graphicData uri="http://schemas.microsoft.com/office/word/2010/wordprocessingInk">
                          <w14:contentPart bwMode="auto" r:id="rId24">
                            <w14:nvContentPartPr>
                              <w14:cNvContentPartPr/>
                            </w14:nvContentPartPr>
                            <w14:xfrm>
                              <a:off x="0" y="0"/>
                              <a:ext cx="360" cy="360"/>
                            </w14:xfrm>
                          </w14:contentPart>
                        </a:graphicData>
                      </a:graphic>
                    </wp:anchor>
                  </w:drawing>
                </mc:Choice>
                <mc:Fallback xmlns:a="http://schemas.openxmlformats.org/drawingml/2006/main" xmlns:pic="http://schemas.openxmlformats.org/drawingml/2006/picture" xmlns:a14="http://schemas.microsoft.com/office/drawing/2010/main" xmlns:arto="http://schemas.microsoft.com/office/word/2006/arto">
                  <w:drawing>
                    <wp:anchor distT="0" distB="0" distL="114300" distR="114300" simplePos="0" relativeHeight="251658242" behindDoc="0" locked="0" layoutInCell="1" allowOverlap="1" wp14:anchorId="63C514C5" wp14:editId="62634944">
                      <wp:simplePos x="0" y="0"/>
                      <wp:positionH relativeFrom="column">
                        <wp:posOffset>1059815</wp:posOffset>
                      </wp:positionH>
                      <wp:positionV relativeFrom="paragraph">
                        <wp:posOffset>374650</wp:posOffset>
                      </wp:positionV>
                      <wp:extent cx="360" cy="360"/>
                      <wp:effectExtent l="57150" t="38100" r="38100" b="57150"/>
                      <wp:wrapNone/>
                      <wp:docPr id="493120358" name="Ink 17"/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Ink 17"/>
                              <pic:cNvPicPr/>
                            </pic:nvPicPr>
                            <pic:blipFill>
                              <a:blip r:embed="rId2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36000" cy="216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anchor>
                  </w:drawing>
                </mc:Fallback>
              </mc:AlternateContent>
            </w:r>
            <w:r w:rsidR="001847D4">
              <w:rPr>
                <w:sz w:val="22"/>
                <w:szCs w:val="22"/>
              </w:rPr>
              <w:t xml:space="preserve">Pay for additional clubs – </w:t>
            </w:r>
            <w:proofErr w:type="spellStart"/>
            <w:r w:rsidR="001847D4">
              <w:rPr>
                <w:sz w:val="22"/>
                <w:szCs w:val="22"/>
              </w:rPr>
              <w:t>e.g</w:t>
            </w:r>
            <w:proofErr w:type="spellEnd"/>
            <w:r w:rsidR="001847D4">
              <w:rPr>
                <w:sz w:val="22"/>
                <w:szCs w:val="22"/>
              </w:rPr>
              <w:t xml:space="preserve"> Rock Steady</w:t>
            </w:r>
          </w:p>
          <w:p w14:paraId="489E3CEB" w14:textId="1B9A0E4E" w:rsidR="002D3CD8" w:rsidRDefault="002D3CD8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MMA etc</w:t>
            </w:r>
          </w:p>
          <w:p w14:paraId="1AC079CF" w14:textId="77777777" w:rsidR="001847D4" w:rsidRDefault="001847D4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Support payment for trips/residentials</w:t>
            </w:r>
          </w:p>
          <w:p w14:paraId="2A7D5508" w14:textId="1A99D657" w:rsidR="001847D4" w:rsidRDefault="001847D4">
            <w:pPr>
              <w:pStyle w:val="TableRowCentered"/>
              <w:jc w:val="left"/>
              <w:rPr>
                <w:sz w:val="22"/>
                <w:szCs w:val="22"/>
              </w:rPr>
            </w:pPr>
          </w:p>
        </w:tc>
      </w:tr>
      <w:tr w:rsidR="00E66558" w14:paraId="2A7D550C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A" w14:textId="1A056E05" w:rsidR="00E66558" w:rsidRDefault="0004272A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To ensure families have the basic needs to be successful.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0B" w14:textId="66CF79C4" w:rsidR="00E66558" w:rsidRDefault="00002BB1">
            <w:pPr>
              <w:pStyle w:val="TableRowCentered"/>
              <w:jc w:val="lef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Support with food/breakfast club/clothing/ electric etc…</w:t>
            </w:r>
          </w:p>
        </w:tc>
      </w:tr>
      <w:tr w:rsidR="008122E2" w14:paraId="6AF6895D" w14:textId="77777777" w:rsidTr="688BB9D8">
        <w:tc>
          <w:tcPr>
            <w:tcW w:w="481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3E0959" w14:textId="017DA0E0" w:rsidR="008122E2" w:rsidRDefault="002476A8">
            <w:pPr>
              <w:pStyle w:val="TableRow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Learning and teaching policy has a clear pedagogy which means</w:t>
            </w:r>
            <w:r w:rsidR="001F5390">
              <w:rPr>
                <w:sz w:val="22"/>
                <w:szCs w:val="22"/>
              </w:rPr>
              <w:t xml:space="preserve"> ALL children eve</w:t>
            </w:r>
            <w:r w:rsidR="00527F29">
              <w:rPr>
                <w:sz w:val="22"/>
                <w:szCs w:val="22"/>
              </w:rPr>
              <w:t xml:space="preserve">ry lesson have access to the teacher </w:t>
            </w:r>
          </w:p>
        </w:tc>
        <w:tc>
          <w:tcPr>
            <w:tcW w:w="467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7F98880" w14:textId="60B95844" w:rsidR="008122E2" w:rsidRDefault="00527F29">
            <w:pPr>
              <w:pStyle w:val="TableRowCentered"/>
              <w:jc w:val="left"/>
              <w:rPr>
                <w:sz w:val="22"/>
                <w:szCs w:val="22"/>
              </w:rPr>
            </w:pPr>
            <w:hyperlink r:id="rId26" w:history="1">
              <w:r w:rsidRPr="00527F29">
                <w:rPr>
                  <w:rStyle w:val="Hyperlink"/>
                  <w:sz w:val="22"/>
                  <w:szCs w:val="22"/>
                </w:rPr>
                <w:t>Learning and teaching policy</w:t>
              </w:r>
            </w:hyperlink>
          </w:p>
        </w:tc>
      </w:tr>
    </w:tbl>
    <w:p w14:paraId="2A7D5512" w14:textId="7B489199" w:rsidR="00E66558" w:rsidRDefault="009D71E8">
      <w:pPr>
        <w:pStyle w:val="Heading2"/>
      </w:pPr>
      <w:r>
        <w:t>Activity in this academic year</w:t>
      </w:r>
    </w:p>
    <w:p w14:paraId="2A7D5513" w14:textId="77777777" w:rsidR="00E66558" w:rsidRDefault="009D71E8">
      <w:pPr>
        <w:spacing w:after="480"/>
      </w:pPr>
      <w:r>
        <w:t xml:space="preserve">This details how we intend to spend our pupil premium (and recovery premium funding) </w:t>
      </w:r>
      <w:r>
        <w:rPr>
          <w:b/>
          <w:bCs/>
        </w:rPr>
        <w:t>this academic year</w:t>
      </w:r>
      <w:r>
        <w:t xml:space="preserve"> to address the challenges listed above.</w:t>
      </w:r>
    </w:p>
    <w:p w14:paraId="2A7D5514" w14:textId="77777777" w:rsidR="00E66558" w:rsidRDefault="009D71E8">
      <w:pPr>
        <w:pStyle w:val="Heading3"/>
      </w:pPr>
      <w:r>
        <w:lastRenderedPageBreak/>
        <w:t>Teaching (for example, CPD, recruitment and retention)</w:t>
      </w:r>
    </w:p>
    <w:p w14:paraId="19F8840B" w14:textId="65836A48" w:rsidR="00EA6539" w:rsidRPr="00BD0A8C" w:rsidRDefault="009D71E8" w:rsidP="00EA6539">
      <w:pPr>
        <w:rPr>
          <w:rFonts w:cs="Arial"/>
          <w:sz w:val="18"/>
          <w:szCs w:val="18"/>
        </w:rPr>
      </w:pPr>
      <w:r w:rsidRPr="00BD0A8C">
        <w:t xml:space="preserve">Budgeted cost: </w:t>
      </w:r>
      <w:r w:rsidR="00503A79" w:rsidRPr="00BD0A8C">
        <w:t>95,000</w:t>
      </w:r>
    </w:p>
    <w:p w14:paraId="4867D291" w14:textId="4041DB50" w:rsidR="00744AEA" w:rsidRPr="00BD0A8C" w:rsidRDefault="00EA6539" w:rsidP="00EA6539">
      <w:pPr>
        <w:rPr>
          <w:rFonts w:cs="Arial"/>
          <w:sz w:val="18"/>
          <w:szCs w:val="18"/>
        </w:rPr>
      </w:pPr>
      <w:r w:rsidRPr="00BD0A8C">
        <w:rPr>
          <w:rFonts w:cs="Arial"/>
          <w:sz w:val="18"/>
          <w:szCs w:val="18"/>
        </w:rPr>
        <w:t xml:space="preserve">Additional teacher in year 6 </w:t>
      </w:r>
      <w:proofErr w:type="gramStart"/>
      <w:r w:rsidRPr="00BD0A8C">
        <w:rPr>
          <w:rFonts w:cs="Arial"/>
          <w:sz w:val="18"/>
          <w:szCs w:val="18"/>
        </w:rPr>
        <w:t>mornings.</w:t>
      </w:r>
      <w:r w:rsidR="00744AEA" w:rsidRPr="00BD0A8C">
        <w:rPr>
          <w:rFonts w:cs="Arial"/>
          <w:sz w:val="18"/>
          <w:szCs w:val="18"/>
        </w:rPr>
        <w:t>=</w:t>
      </w:r>
      <w:proofErr w:type="gramEnd"/>
      <w:r w:rsidR="00744AEA" w:rsidRPr="00BD0A8C">
        <w:rPr>
          <w:rFonts w:cs="Arial"/>
          <w:sz w:val="18"/>
          <w:szCs w:val="18"/>
        </w:rPr>
        <w:t xml:space="preserve"> </w:t>
      </w:r>
      <w:r w:rsidRPr="00BD0A8C">
        <w:rPr>
          <w:rFonts w:cs="Arial"/>
          <w:sz w:val="18"/>
          <w:szCs w:val="18"/>
        </w:rPr>
        <w:t>£</w:t>
      </w:r>
      <w:r w:rsidR="001D7421" w:rsidRPr="00BD0A8C">
        <w:rPr>
          <w:rFonts w:cs="Arial"/>
          <w:sz w:val="18"/>
          <w:szCs w:val="18"/>
        </w:rPr>
        <w:t>50,000</w:t>
      </w:r>
    </w:p>
    <w:p w14:paraId="6DB4788A" w14:textId="7BBBD98B" w:rsidR="004B7121" w:rsidRDefault="00EA6539" w:rsidP="00EA6539">
      <w:pPr>
        <w:rPr>
          <w:rFonts w:cs="Arial"/>
          <w:sz w:val="18"/>
          <w:szCs w:val="18"/>
        </w:rPr>
      </w:pPr>
      <w:r w:rsidRPr="00BD0A8C">
        <w:rPr>
          <w:rFonts w:cs="Arial"/>
          <w:sz w:val="18"/>
          <w:szCs w:val="18"/>
        </w:rPr>
        <w:t xml:space="preserve">Release of teachers to support 1 day a week x 2 cover = £300 per week x 30 weeks </w:t>
      </w:r>
      <w:proofErr w:type="gramStart"/>
      <w:r w:rsidRPr="00BD0A8C">
        <w:rPr>
          <w:rFonts w:cs="Arial"/>
          <w:sz w:val="18"/>
          <w:szCs w:val="18"/>
        </w:rPr>
        <w:t xml:space="preserve">=  </w:t>
      </w:r>
      <w:r w:rsidR="001D7421" w:rsidRPr="00BD0A8C">
        <w:rPr>
          <w:rFonts w:cs="Arial"/>
          <w:sz w:val="18"/>
          <w:szCs w:val="18"/>
        </w:rPr>
        <w:t>15,000</w:t>
      </w:r>
      <w:proofErr w:type="gramEnd"/>
    </w:p>
    <w:p w14:paraId="55980297" w14:textId="0138CB86" w:rsidR="0074630A" w:rsidRDefault="0074630A" w:rsidP="00EA6539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Subject leaders release time to coach and support: £</w:t>
      </w:r>
      <w:r w:rsidR="00676E07">
        <w:rPr>
          <w:rFonts w:cs="Arial"/>
          <w:sz w:val="18"/>
          <w:szCs w:val="18"/>
        </w:rPr>
        <w:t>40</w:t>
      </w:r>
      <w:r>
        <w:rPr>
          <w:rFonts w:cs="Arial"/>
          <w:sz w:val="18"/>
          <w:szCs w:val="18"/>
        </w:rPr>
        <w:t>,000</w:t>
      </w:r>
    </w:p>
    <w:p w14:paraId="2A7D5515" w14:textId="3C1C4F30" w:rsidR="00E66558" w:rsidRDefault="00E66558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19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6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7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8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1D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A" w14:textId="0CA85EC2" w:rsidR="00E66558" w:rsidRDefault="00FD6AD8" w:rsidP="00FD6AD8">
            <w:pPr>
              <w:pStyle w:val="TableRow"/>
              <w:ind w:left="0"/>
            </w:pPr>
            <w:r>
              <w:rPr>
                <w:rFonts w:cs="Arial"/>
                <w:sz w:val="18"/>
                <w:szCs w:val="18"/>
              </w:rPr>
              <w:t>Peer Tutoring across all year groups.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B" w14:textId="1C077486" w:rsidR="00E66558" w:rsidRDefault="005F359B">
            <w:pPr>
              <w:pStyle w:val="TableRowCentered"/>
              <w:jc w:val="left"/>
              <w:rPr>
                <w:sz w:val="22"/>
              </w:rPr>
            </w:pPr>
            <w:r>
              <w:rPr>
                <w:rFonts w:cs="Arial"/>
                <w:sz w:val="18"/>
                <w:szCs w:val="18"/>
              </w:rPr>
              <w:t>Children have feedback that they have benefitted from peer support. We have mixed the top sets in maths up and added in an additional teacher so that the expected+ children and those below expected can have targeted support.</w:t>
            </w: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1C" w14:textId="74D78F05" w:rsidR="00E66558" w:rsidRDefault="00F65AB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00E66558" w14:paraId="2A7D5521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8175041" w14:textId="77777777" w:rsidR="006C583D" w:rsidRDefault="006C583D" w:rsidP="006C583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Peer tutoring of adults</w:t>
            </w:r>
          </w:p>
          <w:p w14:paraId="016E89A3" w14:textId="77777777" w:rsidR="006C583D" w:rsidRDefault="006C583D" w:rsidP="006C583D">
            <w:pPr>
              <w:rPr>
                <w:rFonts w:cs="Arial"/>
                <w:sz w:val="18"/>
                <w:szCs w:val="18"/>
              </w:rPr>
            </w:pPr>
          </w:p>
          <w:p w14:paraId="08A2D24A" w14:textId="77777777" w:rsidR="006C583D" w:rsidRPr="00AE78F2" w:rsidRDefault="006C583D" w:rsidP="006C583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Support with resources and differentiation – particularly for catch-up </w:t>
            </w:r>
          </w:p>
          <w:p w14:paraId="2A7D551E" w14:textId="77777777" w:rsidR="00E66558" w:rsidRPr="006C583D" w:rsidRDefault="00E66558">
            <w:pPr>
              <w:pStyle w:val="TableRow"/>
              <w:rPr>
                <w:iCs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0FC844" w14:textId="77777777" w:rsidR="00171804" w:rsidRDefault="00171804" w:rsidP="001718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Releasing good and better teachers to support teachers in different areas. This is to enhance the use of PIXL/varied curriculum and to raise pupil attainment.</w:t>
            </w:r>
          </w:p>
          <w:p w14:paraId="188290AD" w14:textId="77777777" w:rsidR="00171804" w:rsidRDefault="00171804" w:rsidP="00171804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Coaching and mentoring has been successful in raising attainment.</w:t>
            </w:r>
          </w:p>
          <w:p w14:paraId="63F50A9F" w14:textId="77777777" w:rsidR="00171804" w:rsidRDefault="00171804" w:rsidP="00171804">
            <w:pPr>
              <w:rPr>
                <w:rFonts w:cs="Arial"/>
                <w:sz w:val="18"/>
                <w:szCs w:val="18"/>
              </w:rPr>
            </w:pPr>
          </w:p>
          <w:p w14:paraId="2A7D551F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0" w14:textId="3196AC6D" w:rsidR="00E66558" w:rsidRDefault="00F65ABC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003A4368" w14:paraId="626F06A7" w14:textId="77777777">
        <w:tc>
          <w:tcPr>
            <w:tcW w:w="2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316C05" w14:textId="14FBC49F" w:rsidR="003A4368" w:rsidRDefault="003A4368" w:rsidP="006C583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Clear AIP that is reviewed termly to support and </w:t>
            </w:r>
            <w:r w:rsidR="00963962">
              <w:rPr>
                <w:rFonts w:cs="Arial"/>
                <w:sz w:val="18"/>
                <w:szCs w:val="18"/>
              </w:rPr>
              <w:t>improve pupil progress</w:t>
            </w:r>
          </w:p>
        </w:tc>
        <w:tc>
          <w:tcPr>
            <w:tcW w:w="42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409D50E" w14:textId="136C32F8" w:rsidR="003A4368" w:rsidRDefault="00963962" w:rsidP="00171804">
            <w:pPr>
              <w:rPr>
                <w:rFonts w:cs="Arial"/>
                <w:sz w:val="18"/>
                <w:szCs w:val="18"/>
              </w:rPr>
            </w:pPr>
            <w:hyperlink r:id="rId27" w:history="1">
              <w:r w:rsidRPr="00963962">
                <w:rPr>
                  <w:rStyle w:val="Hyperlink"/>
                  <w:rFonts w:cs="Arial"/>
                  <w:sz w:val="18"/>
                  <w:szCs w:val="18"/>
                </w:rPr>
                <w:t>C:\Users\lmcgeachie.87\Greenwood Academies Trust\SFJ_SLT - Documents</w:t>
              </w:r>
              <w:proofErr w:type="gramStart"/>
              <w:r w:rsidRPr="00963962">
                <w:rPr>
                  <w:rStyle w:val="Hyperlink"/>
                  <w:rFonts w:cs="Arial"/>
                  <w:sz w:val="18"/>
                  <w:szCs w:val="18"/>
                </w:rPr>
                <w:t>\.Charlotte</w:t>
              </w:r>
              <w:proofErr w:type="gramEnd"/>
              <w:r w:rsidRPr="00963962">
                <w:rPr>
                  <w:rStyle w:val="Hyperlink"/>
                  <w:rFonts w:cs="Arial"/>
                  <w:sz w:val="18"/>
                  <w:szCs w:val="18"/>
                </w:rPr>
                <w:t xml:space="preserve"> Important Docs\AIP\Autumn 1 Action Plan 2024.docx</w:t>
              </w:r>
            </w:hyperlink>
          </w:p>
        </w:tc>
        <w:tc>
          <w:tcPr>
            <w:tcW w:w="2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3F60BC" w14:textId="77777777" w:rsidR="003A4368" w:rsidRDefault="003A4368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22" w14:textId="77777777" w:rsidR="00E66558" w:rsidRDefault="00E66558">
      <w:pPr>
        <w:keepNext/>
        <w:spacing w:after="60"/>
        <w:outlineLvl w:val="1"/>
      </w:pPr>
    </w:p>
    <w:p w14:paraId="2A7D5523" w14:textId="1DC08891" w:rsidR="00E66558" w:rsidRDefault="009D71E8">
      <w:pPr>
        <w:rPr>
          <w:b/>
          <w:bCs/>
          <w:color w:val="104F75"/>
          <w:sz w:val="28"/>
          <w:szCs w:val="28"/>
        </w:rPr>
      </w:pPr>
      <w:r>
        <w:rPr>
          <w:b/>
          <w:bCs/>
          <w:color w:val="104F75"/>
          <w:sz w:val="28"/>
          <w:szCs w:val="28"/>
        </w:rPr>
        <w:t xml:space="preserve">Targeted academic support (for example, </w:t>
      </w:r>
      <w:r w:rsidR="00D33FE5">
        <w:rPr>
          <w:b/>
          <w:bCs/>
          <w:color w:val="104F75"/>
          <w:sz w:val="28"/>
          <w:szCs w:val="28"/>
        </w:rPr>
        <w:t xml:space="preserve">tutoring, one-to-one support </w:t>
      </w:r>
      <w:r>
        <w:rPr>
          <w:b/>
          <w:bCs/>
          <w:color w:val="104F75"/>
          <w:sz w:val="28"/>
          <w:szCs w:val="28"/>
        </w:rPr>
        <w:t xml:space="preserve">structured interventions) </w:t>
      </w:r>
    </w:p>
    <w:p w14:paraId="0201C1C8" w14:textId="74314526" w:rsidR="0079079A" w:rsidRPr="0074630A" w:rsidRDefault="009D71E8" w:rsidP="001C6694">
      <w:r w:rsidRPr="0074630A">
        <w:t xml:space="preserve">Budgeted cost: £ </w:t>
      </w:r>
      <w:r w:rsidR="000C75B1">
        <w:t>79</w:t>
      </w:r>
      <w:r w:rsidR="00B5124A" w:rsidRPr="0074630A">
        <w:t>,700</w:t>
      </w:r>
    </w:p>
    <w:p w14:paraId="448DB21F" w14:textId="54865C3E" w:rsidR="7A23A7F1" w:rsidRPr="0074630A" w:rsidRDefault="7A23A7F1" w:rsidP="73CBB139">
      <w:pPr>
        <w:rPr>
          <w:rFonts w:cs="Arial"/>
          <w:sz w:val="18"/>
          <w:szCs w:val="18"/>
        </w:rPr>
      </w:pPr>
      <w:r w:rsidRPr="0074630A">
        <w:rPr>
          <w:rFonts w:cs="Arial"/>
          <w:sz w:val="18"/>
          <w:szCs w:val="18"/>
        </w:rPr>
        <w:t>£</w:t>
      </w:r>
      <w:r w:rsidR="00676E07">
        <w:rPr>
          <w:rFonts w:cs="Arial"/>
          <w:sz w:val="18"/>
          <w:szCs w:val="18"/>
        </w:rPr>
        <w:t>4</w:t>
      </w:r>
      <w:r w:rsidR="00D84B4D" w:rsidRPr="0074630A">
        <w:rPr>
          <w:rFonts w:cs="Arial"/>
          <w:sz w:val="18"/>
          <w:szCs w:val="18"/>
        </w:rPr>
        <w:t>0</w:t>
      </w:r>
      <w:r w:rsidRPr="0074630A">
        <w:rPr>
          <w:rFonts w:cs="Arial"/>
          <w:sz w:val="18"/>
          <w:szCs w:val="18"/>
        </w:rPr>
        <w:t>,000 Learning mentor half of 2 salaries</w:t>
      </w:r>
    </w:p>
    <w:p w14:paraId="5912E4C4" w14:textId="7DD0D6D1" w:rsidR="7A23A7F1" w:rsidRPr="0074630A" w:rsidRDefault="7A23A7F1" w:rsidP="73CBB139">
      <w:pPr>
        <w:rPr>
          <w:rFonts w:cs="Arial"/>
          <w:sz w:val="18"/>
          <w:szCs w:val="18"/>
        </w:rPr>
      </w:pPr>
      <w:r w:rsidRPr="0074630A">
        <w:rPr>
          <w:rFonts w:cs="Arial"/>
          <w:sz w:val="18"/>
          <w:szCs w:val="18"/>
        </w:rPr>
        <w:t>£1</w:t>
      </w:r>
      <w:r w:rsidR="00D84B4D" w:rsidRPr="0074630A">
        <w:rPr>
          <w:rFonts w:cs="Arial"/>
          <w:sz w:val="18"/>
          <w:szCs w:val="18"/>
        </w:rPr>
        <w:t>500</w:t>
      </w:r>
      <w:r w:rsidRPr="0074630A">
        <w:rPr>
          <w:rFonts w:cs="Arial"/>
          <w:sz w:val="18"/>
          <w:szCs w:val="18"/>
        </w:rPr>
        <w:t xml:space="preserve"> for books</w:t>
      </w:r>
    </w:p>
    <w:p w14:paraId="77E13729" w14:textId="21A4DDE9" w:rsidR="00544135" w:rsidRPr="0074630A" w:rsidRDefault="00544135" w:rsidP="0079079A">
      <w:pPr>
        <w:rPr>
          <w:rFonts w:cs="Arial"/>
          <w:sz w:val="18"/>
          <w:szCs w:val="18"/>
        </w:rPr>
      </w:pPr>
      <w:r w:rsidRPr="0074630A">
        <w:rPr>
          <w:rFonts w:cs="Arial"/>
          <w:sz w:val="18"/>
          <w:szCs w:val="18"/>
        </w:rPr>
        <w:t xml:space="preserve">Purchase of Nessy </w:t>
      </w:r>
      <w:r w:rsidR="00594148" w:rsidRPr="0074630A">
        <w:rPr>
          <w:rFonts w:cs="Arial"/>
          <w:sz w:val="18"/>
          <w:szCs w:val="18"/>
        </w:rPr>
        <w:t>£</w:t>
      </w:r>
      <w:r w:rsidR="00A61B6F" w:rsidRPr="0074630A">
        <w:rPr>
          <w:rFonts w:cs="Arial"/>
          <w:sz w:val="18"/>
          <w:szCs w:val="18"/>
        </w:rPr>
        <w:t>1200</w:t>
      </w:r>
    </w:p>
    <w:p w14:paraId="35FE7E9E" w14:textId="14DBFA5D" w:rsidR="00A01D32" w:rsidRPr="0074630A" w:rsidRDefault="00A01D32" w:rsidP="0079079A">
      <w:pPr>
        <w:rPr>
          <w:rFonts w:cs="Arial"/>
          <w:sz w:val="18"/>
          <w:szCs w:val="18"/>
        </w:rPr>
      </w:pPr>
      <w:r w:rsidRPr="0074630A">
        <w:rPr>
          <w:rFonts w:cs="Arial"/>
          <w:sz w:val="18"/>
          <w:szCs w:val="18"/>
        </w:rPr>
        <w:t>1 week’s cover £2</w:t>
      </w:r>
      <w:r w:rsidR="00A61B6F" w:rsidRPr="0074630A">
        <w:rPr>
          <w:rFonts w:cs="Arial"/>
          <w:sz w:val="18"/>
          <w:szCs w:val="18"/>
        </w:rPr>
        <w:t>5</w:t>
      </w:r>
      <w:r w:rsidR="00A707E0" w:rsidRPr="0074630A">
        <w:rPr>
          <w:rFonts w:cs="Arial"/>
          <w:sz w:val="18"/>
          <w:szCs w:val="18"/>
        </w:rPr>
        <w:t>,000</w:t>
      </w:r>
    </w:p>
    <w:p w14:paraId="15CC98E9" w14:textId="7087AA12" w:rsidR="00D40F4F" w:rsidRDefault="00D40F4F" w:rsidP="0079079A">
      <w:pPr>
        <w:rPr>
          <w:rFonts w:cs="Arial"/>
          <w:sz w:val="18"/>
          <w:szCs w:val="18"/>
        </w:rPr>
      </w:pPr>
      <w:r w:rsidRPr="0074630A">
        <w:rPr>
          <w:rFonts w:cs="Arial"/>
          <w:sz w:val="18"/>
          <w:szCs w:val="18"/>
        </w:rPr>
        <w:t xml:space="preserve">Level 3 </w:t>
      </w:r>
      <w:proofErr w:type="gramStart"/>
      <w:r w:rsidRPr="0074630A">
        <w:rPr>
          <w:rFonts w:cs="Arial"/>
          <w:sz w:val="18"/>
          <w:szCs w:val="18"/>
        </w:rPr>
        <w:t>TA  £</w:t>
      </w:r>
      <w:proofErr w:type="gramEnd"/>
      <w:r w:rsidR="00A61B6F" w:rsidRPr="0074630A">
        <w:rPr>
          <w:rFonts w:cs="Arial"/>
          <w:sz w:val="18"/>
          <w:szCs w:val="18"/>
        </w:rPr>
        <w:t>22</w:t>
      </w:r>
      <w:r w:rsidRPr="0074630A">
        <w:rPr>
          <w:rFonts w:cs="Arial"/>
          <w:sz w:val="18"/>
          <w:szCs w:val="18"/>
        </w:rPr>
        <w:t>,000</w:t>
      </w:r>
    </w:p>
    <w:p w14:paraId="2A7D5524" w14:textId="359D867E" w:rsidR="00E66558" w:rsidRDefault="00E66558"/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28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5" w14:textId="77777777" w:rsidR="00E66558" w:rsidRDefault="009D71E8">
            <w:pPr>
              <w:pStyle w:val="TableHeader"/>
              <w:jc w:val="left"/>
            </w:pPr>
            <w:r>
              <w:lastRenderedPageBreak/>
              <w:t>Activity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6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7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E66558" w14:paraId="2A7D552C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9" w14:textId="6541C7FA" w:rsidR="00E66558" w:rsidRDefault="004E331F">
            <w:pPr>
              <w:pStyle w:val="TableRow"/>
            </w:pPr>
            <w:r>
              <w:rPr>
                <w:rFonts w:cs="Arial"/>
                <w:sz w:val="18"/>
                <w:szCs w:val="18"/>
              </w:rPr>
              <w:t xml:space="preserve">Additional </w:t>
            </w:r>
            <w:proofErr w:type="gramStart"/>
            <w:r>
              <w:rPr>
                <w:rFonts w:cs="Arial"/>
                <w:sz w:val="18"/>
                <w:szCs w:val="18"/>
              </w:rPr>
              <w:t>leadership  teacher</w:t>
            </w:r>
            <w:proofErr w:type="gramEnd"/>
            <w:r>
              <w:rPr>
                <w:rFonts w:cs="Arial"/>
                <w:sz w:val="18"/>
                <w:szCs w:val="18"/>
              </w:rPr>
              <w:t xml:space="preserve"> in year 6 to teach catch-up programme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A" w14:textId="5BF7CFE2" w:rsidR="00E66558" w:rsidRPr="006F453F" w:rsidRDefault="006F453F" w:rsidP="006F453F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Smaller targeted groups that allows us to target the HAP pupil premium as well as the MAP and LAP. 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B" w14:textId="1E3E90B8" w:rsidR="00E66558" w:rsidRDefault="00423225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1/3</w:t>
            </w:r>
          </w:p>
        </w:tc>
      </w:tr>
      <w:tr w:rsidR="00E66558" w14:paraId="2A7D5530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A32A78" w14:textId="77777777" w:rsidR="0082291D" w:rsidRDefault="0082291D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Where there is an intervention in year 6 they are being led by the class teachers.</w:t>
            </w:r>
          </w:p>
          <w:p w14:paraId="2A7D552D" w14:textId="50A11782" w:rsidR="00E66558" w:rsidRPr="0082291D" w:rsidRDefault="0082291D" w:rsidP="0082291D">
            <w:pPr>
              <w:pStyle w:val="TableRow"/>
              <w:rPr>
                <w:iCs/>
                <w:sz w:val="22"/>
              </w:rPr>
            </w:pPr>
            <w:r>
              <w:rPr>
                <w:rFonts w:cs="Arial"/>
                <w:sz w:val="18"/>
                <w:szCs w:val="18"/>
              </w:rPr>
              <w:t>All have been allocated 1 session per week.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F0B41B" w14:textId="77777777" w:rsidR="00A822E7" w:rsidRDefault="00A822E7" w:rsidP="00A822E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Where teachers either pre-teach or target children for intervention – there is a greater impact as this is assessed daily and weekly.</w:t>
            </w:r>
          </w:p>
          <w:p w14:paraId="2A7D552E" w14:textId="77777777" w:rsidR="00E66558" w:rsidRDefault="00E66558">
            <w:pPr>
              <w:pStyle w:val="TableRowCentered"/>
              <w:jc w:val="left"/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2F" w14:textId="42140464" w:rsidR="00E66558" w:rsidRDefault="001316C0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00303C3C" w14:paraId="40EDB89D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123911C" w14:textId="53E31AD1" w:rsidR="00303C3C" w:rsidRDefault="4B1C59BC" w:rsidP="0082291D">
            <w:pPr>
              <w:rPr>
                <w:rFonts w:cs="Arial"/>
                <w:sz w:val="18"/>
                <w:szCs w:val="18"/>
              </w:rPr>
            </w:pPr>
            <w:r w:rsidRPr="3C8D6ACD">
              <w:rPr>
                <w:rFonts w:cs="Arial"/>
                <w:sz w:val="18"/>
                <w:szCs w:val="18"/>
              </w:rPr>
              <w:t>To release the teachers for 1 hour each for intervention</w:t>
            </w:r>
          </w:p>
          <w:p w14:paraId="7DA04529" w14:textId="1696FB21" w:rsidR="00AD70B1" w:rsidRDefault="00AD70B1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2 afternoons per week</w:t>
            </w:r>
          </w:p>
          <w:p w14:paraId="7E8E7183" w14:textId="77777777" w:rsidR="001B79EE" w:rsidRDefault="00F02A3C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Small groups – extra teacher for </w:t>
            </w:r>
            <w:r w:rsidR="00AD70B1">
              <w:rPr>
                <w:rFonts w:cs="Arial"/>
                <w:sz w:val="18"/>
                <w:szCs w:val="18"/>
              </w:rPr>
              <w:t>year 6 targeted groups.</w:t>
            </w:r>
          </w:p>
          <w:p w14:paraId="57D46089" w14:textId="77777777" w:rsidR="00AD70B1" w:rsidRDefault="00AD70B1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Maths 5 x per week </w:t>
            </w:r>
          </w:p>
          <w:p w14:paraId="3F962D1B" w14:textId="736C5626" w:rsidR="00AD70B1" w:rsidRDefault="00AD70B1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Reading 2 x per week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3186B0" w14:textId="631E904C" w:rsidR="00D833BA" w:rsidRDefault="00D833BA" w:rsidP="00A822E7">
            <w:pPr>
              <w:rPr>
                <w:rFonts w:cs="Arial"/>
                <w:b/>
                <w:bCs/>
                <w:sz w:val="18"/>
                <w:szCs w:val="18"/>
              </w:rPr>
            </w:pPr>
          </w:p>
          <w:p w14:paraId="6555291E" w14:textId="4A821C0B" w:rsidR="00F9168A" w:rsidRPr="00467C06" w:rsidRDefault="00F76D01" w:rsidP="00A822E7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Geri</w:t>
            </w:r>
            <w:r w:rsidR="005B2D3F" w:rsidRPr="00467C06">
              <w:rPr>
                <w:rFonts w:cs="Arial"/>
                <w:b/>
                <w:bCs/>
                <w:sz w:val="18"/>
                <w:szCs w:val="18"/>
              </w:rPr>
              <w:t xml:space="preserve"> focus on Year 6</w:t>
            </w:r>
            <w:r w:rsidR="004155B9" w:rsidRPr="00467C06">
              <w:rPr>
                <w:rFonts w:cs="Arial"/>
                <w:b/>
                <w:bCs/>
                <w:sz w:val="18"/>
                <w:szCs w:val="18"/>
              </w:rPr>
              <w:t xml:space="preserve"> 1:1</w:t>
            </w:r>
            <w:r w:rsidR="003C651F">
              <w:rPr>
                <w:rFonts w:cs="Arial"/>
                <w:b/>
                <w:bCs/>
                <w:sz w:val="18"/>
                <w:szCs w:val="18"/>
              </w:rPr>
              <w:t>2</w:t>
            </w:r>
            <w:r w:rsidR="004C4DF9" w:rsidRPr="00467C06">
              <w:rPr>
                <w:rFonts w:cs="Arial"/>
                <w:b/>
                <w:bCs/>
                <w:sz w:val="18"/>
                <w:szCs w:val="18"/>
              </w:rPr>
              <w:t xml:space="preserve"> </w:t>
            </w:r>
            <w:r w:rsidR="004C4DF9" w:rsidRPr="001B79EE">
              <w:rPr>
                <w:rFonts w:cs="Arial"/>
                <w:b/>
                <w:bCs/>
                <w:color w:val="190501"/>
                <w:sz w:val="18"/>
                <w:szCs w:val="18"/>
              </w:rPr>
              <w:t>(</w:t>
            </w:r>
            <w:r w:rsidR="001B79EE" w:rsidRPr="001B79EE">
              <w:rPr>
                <w:rFonts w:cs="Arial"/>
                <w:b/>
                <w:bCs/>
                <w:color w:val="190501"/>
                <w:sz w:val="18"/>
                <w:szCs w:val="18"/>
              </w:rPr>
              <w:t>7</w:t>
            </w:r>
            <w:r w:rsidR="001B79EE">
              <w:rPr>
                <w:rFonts w:cs="Arial"/>
                <w:b/>
                <w:bCs/>
                <w:color w:val="190501"/>
                <w:sz w:val="18"/>
                <w:szCs w:val="18"/>
              </w:rPr>
              <w:t xml:space="preserve"> PP</w:t>
            </w:r>
            <w:r w:rsidR="004C4DF9" w:rsidRPr="001B79EE">
              <w:rPr>
                <w:rFonts w:cs="Arial"/>
                <w:b/>
                <w:bCs/>
                <w:color w:val="190501"/>
                <w:sz w:val="18"/>
                <w:szCs w:val="18"/>
              </w:rPr>
              <w:t>)</w:t>
            </w:r>
          </w:p>
          <w:p w14:paraId="3F0B786D" w14:textId="071EC067" w:rsidR="00FC44D0" w:rsidRPr="00467C06" w:rsidRDefault="68BAE9FD" w:rsidP="00A822E7">
            <w:pPr>
              <w:rPr>
                <w:rFonts w:cs="Arial"/>
                <w:b/>
                <w:bCs/>
                <w:sz w:val="18"/>
                <w:szCs w:val="18"/>
              </w:rPr>
            </w:pPr>
            <w:r w:rsidRPr="3C8D6ACD">
              <w:rPr>
                <w:rFonts w:cs="Arial"/>
                <w:b/>
                <w:bCs/>
                <w:sz w:val="18"/>
                <w:szCs w:val="18"/>
              </w:rPr>
              <w:t>Lesley numbers</w:t>
            </w:r>
            <w:r w:rsidR="4D93CB57" w:rsidRPr="3C8D6ACD">
              <w:rPr>
                <w:rFonts w:cs="Arial"/>
                <w:b/>
                <w:bCs/>
                <w:sz w:val="18"/>
                <w:szCs w:val="18"/>
              </w:rPr>
              <w:t xml:space="preserve"> 1:</w:t>
            </w:r>
            <w:r w:rsidR="40FE17CF" w:rsidRPr="3C8D6ACD">
              <w:rPr>
                <w:rFonts w:cs="Arial"/>
                <w:b/>
                <w:bCs/>
                <w:sz w:val="18"/>
                <w:szCs w:val="18"/>
              </w:rPr>
              <w:t xml:space="preserve">9 </w:t>
            </w:r>
            <w:r w:rsidR="4A7E943B" w:rsidRPr="3C8D6ACD">
              <w:rPr>
                <w:rFonts w:cs="Arial"/>
                <w:b/>
                <w:bCs/>
                <w:sz w:val="18"/>
                <w:szCs w:val="18"/>
              </w:rPr>
              <w:t>(</w:t>
            </w:r>
            <w:r w:rsidR="40FE17CF" w:rsidRPr="3C8D6ACD">
              <w:rPr>
                <w:rFonts w:cs="Arial"/>
                <w:b/>
                <w:bCs/>
                <w:sz w:val="18"/>
                <w:szCs w:val="18"/>
              </w:rPr>
              <w:t>8 PP</w:t>
            </w:r>
            <w:r w:rsidR="4A7E943B" w:rsidRPr="3C8D6ACD">
              <w:rPr>
                <w:rFonts w:cs="Arial"/>
                <w:b/>
                <w:bCs/>
                <w:sz w:val="18"/>
                <w:szCs w:val="18"/>
              </w:rPr>
              <w:t>)</w:t>
            </w:r>
          </w:p>
          <w:p w14:paraId="7439B8F5" w14:textId="49305037" w:rsidR="004155B9" w:rsidRDefault="4D93CB57" w:rsidP="00A822E7">
            <w:pPr>
              <w:rPr>
                <w:rFonts w:cs="Arial"/>
                <w:b/>
                <w:bCs/>
                <w:sz w:val="18"/>
                <w:szCs w:val="18"/>
              </w:rPr>
            </w:pPr>
            <w:r w:rsidRPr="3C8D6ACD">
              <w:rPr>
                <w:rFonts w:cs="Arial"/>
                <w:b/>
                <w:bCs/>
                <w:sz w:val="18"/>
                <w:szCs w:val="18"/>
              </w:rPr>
              <w:t>Middle Colin</w:t>
            </w:r>
            <w:r w:rsidR="40FE17CF" w:rsidRPr="3C8D6ACD">
              <w:rPr>
                <w:rFonts w:cs="Arial"/>
                <w:b/>
                <w:bCs/>
                <w:sz w:val="18"/>
                <w:szCs w:val="18"/>
              </w:rPr>
              <w:t xml:space="preserve"> 1:14 (9 PP) </w:t>
            </w:r>
            <w:r w:rsidRPr="3C8D6ACD">
              <w:rPr>
                <w:rFonts w:cs="Arial"/>
                <w:b/>
                <w:bCs/>
                <w:sz w:val="18"/>
                <w:szCs w:val="18"/>
              </w:rPr>
              <w:t xml:space="preserve">and </w:t>
            </w:r>
            <w:r w:rsidR="5C494E7D" w:rsidRPr="3C8D6ACD">
              <w:rPr>
                <w:rFonts w:cs="Arial"/>
                <w:b/>
                <w:bCs/>
                <w:sz w:val="18"/>
                <w:szCs w:val="18"/>
              </w:rPr>
              <w:t>Rachel</w:t>
            </w:r>
            <w:r w:rsidR="4A7E943B" w:rsidRPr="3C8D6ACD">
              <w:rPr>
                <w:rFonts w:cs="Arial"/>
                <w:b/>
                <w:bCs/>
                <w:sz w:val="18"/>
                <w:szCs w:val="18"/>
              </w:rPr>
              <w:t xml:space="preserve"> 1:</w:t>
            </w:r>
            <w:r w:rsidR="40FE17CF" w:rsidRPr="3C8D6ACD">
              <w:rPr>
                <w:rFonts w:cs="Arial"/>
                <w:b/>
                <w:bCs/>
                <w:sz w:val="18"/>
                <w:szCs w:val="18"/>
              </w:rPr>
              <w:t>13</w:t>
            </w:r>
            <w:r w:rsidR="4A7E943B" w:rsidRPr="3C8D6ACD">
              <w:rPr>
                <w:rFonts w:cs="Arial"/>
                <w:b/>
                <w:bCs/>
                <w:sz w:val="18"/>
                <w:szCs w:val="18"/>
              </w:rPr>
              <w:t>(</w:t>
            </w:r>
            <w:r w:rsidR="40FE17CF" w:rsidRPr="3C8D6ACD">
              <w:rPr>
                <w:rFonts w:cs="Arial"/>
                <w:b/>
                <w:bCs/>
                <w:sz w:val="18"/>
                <w:szCs w:val="18"/>
              </w:rPr>
              <w:t>7 PP</w:t>
            </w:r>
            <w:r w:rsidR="4A7E943B" w:rsidRPr="3C8D6ACD">
              <w:rPr>
                <w:rFonts w:cs="Arial"/>
                <w:b/>
                <w:bCs/>
                <w:sz w:val="18"/>
                <w:szCs w:val="18"/>
              </w:rPr>
              <w:t>)</w:t>
            </w:r>
          </w:p>
          <w:p w14:paraId="4F6E0B26" w14:textId="2A8C3EB0" w:rsidR="005B2D3F" w:rsidRDefault="001B79EE" w:rsidP="00A822E7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>Ben</w:t>
            </w:r>
            <w:r w:rsidR="00467C06">
              <w:rPr>
                <w:rFonts w:cs="Arial"/>
                <w:b/>
                <w:bCs/>
                <w:sz w:val="18"/>
                <w:szCs w:val="18"/>
              </w:rPr>
              <w:t xml:space="preserve"> 1:1</w:t>
            </w:r>
            <w:r>
              <w:rPr>
                <w:rFonts w:cs="Arial"/>
                <w:b/>
                <w:bCs/>
                <w:sz w:val="18"/>
                <w:szCs w:val="18"/>
              </w:rPr>
              <w:t>4</w:t>
            </w:r>
            <w:r w:rsidR="00467C06">
              <w:rPr>
                <w:rFonts w:cs="Arial"/>
                <w:b/>
                <w:bCs/>
                <w:sz w:val="18"/>
                <w:szCs w:val="18"/>
              </w:rPr>
              <w:t xml:space="preserve"> (</w:t>
            </w:r>
            <w:r>
              <w:rPr>
                <w:rFonts w:cs="Arial"/>
                <w:b/>
                <w:bCs/>
                <w:sz w:val="18"/>
                <w:szCs w:val="18"/>
              </w:rPr>
              <w:t>9 PP</w:t>
            </w:r>
            <w:r w:rsidR="00467C06">
              <w:rPr>
                <w:rFonts w:cs="Arial"/>
                <w:b/>
                <w:bCs/>
                <w:sz w:val="18"/>
                <w:szCs w:val="18"/>
              </w:rPr>
              <w:t>)</w:t>
            </w:r>
          </w:p>
          <w:p w14:paraId="7F4D3833" w14:textId="563F8279" w:rsidR="005B2D3F" w:rsidRPr="00D833BA" w:rsidRDefault="005B2D3F" w:rsidP="00A822E7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b/>
                <w:bCs/>
                <w:sz w:val="18"/>
                <w:szCs w:val="18"/>
              </w:rPr>
              <w:t xml:space="preserve">Year 5 after </w:t>
            </w:r>
            <w:r w:rsidR="00B17CB3">
              <w:rPr>
                <w:rFonts w:cs="Arial"/>
                <w:b/>
                <w:bCs/>
                <w:sz w:val="18"/>
                <w:szCs w:val="18"/>
              </w:rPr>
              <w:t>SATS 2026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720319" w14:textId="3E90660E" w:rsidR="00303C3C" w:rsidRDefault="00F9168A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0027499E" w14:paraId="11CA55FB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C3C5A9E" w14:textId="1A513782" w:rsidR="0027499E" w:rsidRDefault="0027499E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Support staff with targeted intervention – see provision map for what intervention each child with PP is receiving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8500B3" w14:textId="77777777" w:rsidR="009F35A7" w:rsidRDefault="009F35A7" w:rsidP="009F35A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Identifying gaps and working on what intervention. </w:t>
            </w:r>
          </w:p>
          <w:p w14:paraId="026D211D" w14:textId="6B789CE8" w:rsidR="0027499E" w:rsidRDefault="009F35A7" w:rsidP="009F35A7">
            <w:pPr>
              <w:rPr>
                <w:rFonts w:cs="Arial"/>
                <w:b/>
                <w:bCs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Special 30 min daily slots x 4 maths catch-up, phonics, reading etc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9C147A" w14:textId="5DC26FE0" w:rsidR="0027499E" w:rsidRDefault="00215828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00215828" w14:paraId="72F92BB8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34E1D8" w14:textId="4FFAC1BF" w:rsidR="00215828" w:rsidRDefault="00215828" w:rsidP="0082291D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Nessy programme to support reading and spelling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C90531" w14:textId="5CEA7C47" w:rsidR="00215828" w:rsidRDefault="00215828" w:rsidP="009F35A7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Children working in school and home on phonics, reading and spelling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5D90DF5" w14:textId="58FDEC5F" w:rsidR="00215828" w:rsidRDefault="00215828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1/2/3/5</w:t>
            </w:r>
          </w:p>
        </w:tc>
      </w:tr>
      <w:tr w:rsidR="73CBB139" w14:paraId="7554DB5C" w14:textId="77777777" w:rsidTr="3C8D6ACD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69894" w14:textId="334FABC2" w:rsidR="73CBB139" w:rsidRDefault="73CBB139" w:rsidP="73CBB139">
            <w:pPr>
              <w:rPr>
                <w:rFonts w:cs="Arial"/>
                <w:sz w:val="18"/>
                <w:szCs w:val="18"/>
              </w:rPr>
            </w:pPr>
            <w:r w:rsidRPr="73CBB139">
              <w:rPr>
                <w:rFonts w:cs="Arial"/>
                <w:sz w:val="18"/>
                <w:szCs w:val="18"/>
              </w:rPr>
              <w:t>Nurture curriculum – behaviour and emotional strategies such as Superflex, emotional regulation.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3F74DB" w14:textId="55324035" w:rsidR="73CBB139" w:rsidRDefault="73CBB139" w:rsidP="73CBB139">
            <w:pPr>
              <w:rPr>
                <w:rFonts w:cs="Arial"/>
                <w:sz w:val="18"/>
                <w:szCs w:val="18"/>
              </w:rPr>
            </w:pPr>
            <w:r w:rsidRPr="73CBB139">
              <w:rPr>
                <w:rFonts w:cs="Arial"/>
                <w:sz w:val="18"/>
                <w:szCs w:val="18"/>
              </w:rPr>
              <w:t>Emotional strategies to secure school place, to feel valued to succeed. To have a school that nurtures and is inclusive – tolerance and acceptance – all of this increases opportunities for success.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899B42" w14:textId="77A4EDAE" w:rsidR="73CBB139" w:rsidRDefault="73CBB139" w:rsidP="73CBB139">
            <w:pPr>
              <w:pStyle w:val="TableRowCentered"/>
              <w:jc w:val="left"/>
              <w:rPr>
                <w:sz w:val="22"/>
                <w:szCs w:val="22"/>
              </w:rPr>
            </w:pPr>
            <w:r w:rsidRPr="73CBB139">
              <w:rPr>
                <w:sz w:val="22"/>
                <w:szCs w:val="22"/>
              </w:rPr>
              <w:t>4/5</w:t>
            </w:r>
          </w:p>
        </w:tc>
      </w:tr>
    </w:tbl>
    <w:p w14:paraId="2A7D5531" w14:textId="77777777" w:rsidR="00E66558" w:rsidRDefault="00E66558">
      <w:pPr>
        <w:spacing w:after="0"/>
        <w:rPr>
          <w:b/>
          <w:color w:val="104F75"/>
          <w:sz w:val="28"/>
          <w:szCs w:val="28"/>
        </w:rPr>
      </w:pPr>
    </w:p>
    <w:p w14:paraId="2A7D5532" w14:textId="59A68BC3" w:rsidR="00E66558" w:rsidRDefault="009D71E8">
      <w:pPr>
        <w:rPr>
          <w:b/>
          <w:color w:val="104F75"/>
          <w:sz w:val="28"/>
          <w:szCs w:val="28"/>
        </w:rPr>
      </w:pPr>
      <w:r>
        <w:rPr>
          <w:b/>
          <w:color w:val="104F75"/>
          <w:sz w:val="28"/>
          <w:szCs w:val="28"/>
        </w:rPr>
        <w:t>Wider strategies (for example, related to attendance, behaviour, wellbeing)</w:t>
      </w:r>
    </w:p>
    <w:p w14:paraId="12498A6A" w14:textId="08E7B9F6" w:rsidR="00762C1A" w:rsidRDefault="009D71E8" w:rsidP="006619A7">
      <w:r>
        <w:t>Budgeted cost: £</w:t>
      </w:r>
      <w:r w:rsidR="00F24DC4">
        <w:t xml:space="preserve"> 16,164</w:t>
      </w:r>
    </w:p>
    <w:p w14:paraId="4879F617" w14:textId="18BC7E64" w:rsidR="006619A7" w:rsidRDefault="009D71E8" w:rsidP="006619A7">
      <w:pPr>
        <w:rPr>
          <w:rFonts w:cs="Arial"/>
          <w:sz w:val="18"/>
          <w:szCs w:val="18"/>
        </w:rPr>
      </w:pPr>
      <w:r>
        <w:t xml:space="preserve"> </w:t>
      </w:r>
      <w:r w:rsidR="006619A7" w:rsidRPr="73CBB139">
        <w:rPr>
          <w:rFonts w:cs="Arial"/>
          <w:sz w:val="18"/>
          <w:szCs w:val="18"/>
        </w:rPr>
        <w:t>£</w:t>
      </w:r>
      <w:r w:rsidR="00011EB6">
        <w:rPr>
          <w:rFonts w:cs="Arial"/>
          <w:sz w:val="18"/>
          <w:szCs w:val="18"/>
        </w:rPr>
        <w:t>8,000</w:t>
      </w:r>
      <w:r w:rsidR="006619A7" w:rsidRPr="73CBB139">
        <w:rPr>
          <w:rFonts w:cs="Arial"/>
          <w:sz w:val="18"/>
          <w:szCs w:val="18"/>
        </w:rPr>
        <w:t xml:space="preserve"> for vouchers</w:t>
      </w:r>
    </w:p>
    <w:p w14:paraId="2A7D5533" w14:textId="7A629C8A" w:rsidR="00E66558" w:rsidRDefault="00762C1A" w:rsidP="006619A7">
      <w:pPr>
        <w:rPr>
          <w:rFonts w:cs="Arial"/>
          <w:sz w:val="18"/>
          <w:szCs w:val="18"/>
        </w:rPr>
      </w:pPr>
      <w:r>
        <w:rPr>
          <w:rFonts w:cs="Arial"/>
          <w:sz w:val="18"/>
          <w:szCs w:val="18"/>
        </w:rPr>
        <w:t>£</w:t>
      </w:r>
      <w:r w:rsidR="00891182">
        <w:rPr>
          <w:rFonts w:cs="Arial"/>
          <w:sz w:val="18"/>
          <w:szCs w:val="18"/>
        </w:rPr>
        <w:t>8,</w:t>
      </w:r>
      <w:r w:rsidR="00676E07">
        <w:rPr>
          <w:rFonts w:cs="Arial"/>
          <w:sz w:val="18"/>
          <w:szCs w:val="18"/>
        </w:rPr>
        <w:t>164</w:t>
      </w:r>
      <w:r w:rsidR="006619A7" w:rsidRPr="73CBB139">
        <w:rPr>
          <w:rFonts w:cs="Arial"/>
          <w:sz w:val="18"/>
          <w:szCs w:val="18"/>
        </w:rPr>
        <w:t xml:space="preserve"> for breakfast clubs, </w:t>
      </w:r>
      <w:proofErr w:type="spellStart"/>
      <w:r w:rsidR="006619A7" w:rsidRPr="73CBB139">
        <w:rPr>
          <w:rFonts w:cs="Arial"/>
          <w:sz w:val="18"/>
          <w:szCs w:val="18"/>
        </w:rPr>
        <w:t>extra curricular</w:t>
      </w:r>
      <w:proofErr w:type="spellEnd"/>
      <w:r w:rsidR="006619A7" w:rsidRPr="73CBB139">
        <w:rPr>
          <w:rFonts w:cs="Arial"/>
          <w:sz w:val="18"/>
          <w:szCs w:val="18"/>
        </w:rPr>
        <w:t xml:space="preserve"> clubs, essentials etc</w:t>
      </w:r>
      <w:r w:rsidR="00926CFF">
        <w:rPr>
          <w:rFonts w:cs="Arial"/>
          <w:sz w:val="18"/>
          <w:szCs w:val="18"/>
        </w:rPr>
        <w:t xml:space="preserve"> Poverty</w:t>
      </w:r>
      <w:r w:rsidR="00EB5B43">
        <w:rPr>
          <w:rFonts w:cs="Arial"/>
          <w:sz w:val="18"/>
          <w:szCs w:val="18"/>
        </w:rPr>
        <w:t xml:space="preserve"> support</w:t>
      </w:r>
    </w:p>
    <w:p w14:paraId="330C77CF" w14:textId="43A50A00" w:rsidR="00FE14E5" w:rsidRPr="006619A7" w:rsidRDefault="00FE14E5" w:rsidP="006619A7">
      <w:pPr>
        <w:rPr>
          <w:rFonts w:cs="Arial"/>
          <w:sz w:val="18"/>
          <w:szCs w:val="18"/>
        </w:rPr>
      </w:pPr>
    </w:p>
    <w:tbl>
      <w:tblPr>
        <w:tblW w:w="5000" w:type="pct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688"/>
        <w:gridCol w:w="4254"/>
        <w:gridCol w:w="2544"/>
      </w:tblGrid>
      <w:tr w:rsidR="00E66558" w14:paraId="2A7D5537" w14:textId="77777777" w:rsidTr="73CBB139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4" w14:textId="77777777" w:rsidR="00E66558" w:rsidRDefault="009D71E8">
            <w:pPr>
              <w:pStyle w:val="TableHeader"/>
              <w:jc w:val="left"/>
            </w:pPr>
            <w:r>
              <w:t>Activity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5" w14:textId="77777777" w:rsidR="00E66558" w:rsidRDefault="009D71E8">
            <w:pPr>
              <w:pStyle w:val="TableHeader"/>
              <w:jc w:val="left"/>
            </w:pPr>
            <w:r>
              <w:t>Evidence that supports this approach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D8E2E9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6" w14:textId="77777777" w:rsidR="00E66558" w:rsidRDefault="009D71E8">
            <w:pPr>
              <w:pStyle w:val="TableHeader"/>
              <w:jc w:val="left"/>
            </w:pPr>
            <w:r>
              <w:t>Challenge number(s) addressed</w:t>
            </w:r>
          </w:p>
        </w:tc>
      </w:tr>
      <w:tr w:rsidR="002956CF" w14:paraId="2A7D553B" w14:textId="77777777" w:rsidTr="73CBB139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8" w14:textId="6BD9CCB4" w:rsidR="002956CF" w:rsidRDefault="002956CF" w:rsidP="002956CF">
            <w:pPr>
              <w:pStyle w:val="TableRow"/>
              <w:ind w:left="0"/>
            </w:pPr>
            <w:r>
              <w:rPr>
                <w:rFonts w:cs="Arial"/>
                <w:sz w:val="18"/>
                <w:szCs w:val="18"/>
              </w:rPr>
              <w:lastRenderedPageBreak/>
              <w:t xml:space="preserve"> </w:t>
            </w:r>
            <w:r w:rsidRPr="004C7FC1">
              <w:rPr>
                <w:rFonts w:cs="Arial"/>
                <w:i/>
                <w:sz w:val="18"/>
                <w:szCs w:val="18"/>
              </w:rPr>
              <w:t xml:space="preserve"> </w:t>
            </w:r>
            <w:r>
              <w:rPr>
                <w:rFonts w:cs="Arial"/>
                <w:i/>
                <w:sz w:val="18"/>
                <w:szCs w:val="18"/>
              </w:rPr>
              <w:t>To try to encourage parents who are entitled to register for PP and to improve attitudes to school and learning</w:t>
            </w: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96DFB" w14:textId="77777777" w:rsidR="008A4B6D" w:rsidRDefault="009E4B67" w:rsidP="008A4B6D">
            <w:pPr>
              <w:pStyle w:val="TableRowCentered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Get a £50 voucher to spend on photos, trips, books and uniform</w:t>
            </w:r>
          </w:p>
          <w:p w14:paraId="2A7D5539" w14:textId="412268A4" w:rsidR="008A4B6D" w:rsidRPr="008A4B6D" w:rsidRDefault="008A4B6D" w:rsidP="008A4B6D">
            <w:pPr>
              <w:pStyle w:val="TableRowCentered"/>
              <w:jc w:val="left"/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The basic needs are being met. You are not ready to learn</w:t>
            </w: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7D553A" w14:textId="531CEAC4" w:rsidR="002956CF" w:rsidRDefault="009E4B67" w:rsidP="002956CF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4</w:t>
            </w:r>
            <w:r w:rsidR="00E554DA">
              <w:rPr>
                <w:sz w:val="22"/>
              </w:rPr>
              <w:t>/5</w:t>
            </w:r>
          </w:p>
        </w:tc>
      </w:tr>
      <w:tr w:rsidR="002956CF" w14:paraId="2A7D553F" w14:textId="77777777" w:rsidTr="73CBB139">
        <w:tc>
          <w:tcPr>
            <w:tcW w:w="268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CA8D15" w14:textId="77777777" w:rsidR="00544DE6" w:rsidRDefault="00544DE6" w:rsidP="00544D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financially support some critical cases (extreme poverty)</w:t>
            </w:r>
          </w:p>
          <w:p w14:paraId="0C9312DB" w14:textId="77777777" w:rsidR="00544DE6" w:rsidRDefault="00544DE6" w:rsidP="00544D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ensure access to extra-curricular clubs etc</w:t>
            </w:r>
          </w:p>
          <w:p w14:paraId="01472631" w14:textId="77777777" w:rsidR="00544DE6" w:rsidRDefault="00544DE6" w:rsidP="00544DE6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To improve PP attendance.</w:t>
            </w:r>
          </w:p>
          <w:p w14:paraId="2A7D553C" w14:textId="77777777" w:rsidR="002956CF" w:rsidRDefault="002956CF" w:rsidP="002956CF">
            <w:pPr>
              <w:pStyle w:val="TableRow"/>
              <w:rPr>
                <w:i/>
                <w:sz w:val="22"/>
              </w:rPr>
            </w:pPr>
          </w:p>
        </w:tc>
        <w:tc>
          <w:tcPr>
            <w:tcW w:w="425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9FAB86" w14:textId="77777777" w:rsidR="0033118E" w:rsidRDefault="0033118E" w:rsidP="0033118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 xml:space="preserve">Through EHA’s etc we have provided some essential items </w:t>
            </w:r>
            <w:proofErr w:type="spellStart"/>
            <w:r>
              <w:rPr>
                <w:rFonts w:cs="Arial"/>
                <w:sz w:val="18"/>
                <w:szCs w:val="18"/>
              </w:rPr>
              <w:t>e.g</w:t>
            </w:r>
            <w:proofErr w:type="spellEnd"/>
            <w:r>
              <w:rPr>
                <w:rFonts w:cs="Arial"/>
                <w:sz w:val="18"/>
                <w:szCs w:val="18"/>
              </w:rPr>
              <w:t xml:space="preserve"> have bought a bed/ washing machine and food.</w:t>
            </w:r>
          </w:p>
          <w:p w14:paraId="2983DDCB" w14:textId="634F90E9" w:rsidR="0033118E" w:rsidRDefault="008A4B6D" w:rsidP="0033118E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Need basic skills met</w:t>
            </w:r>
          </w:p>
          <w:p w14:paraId="1BB3028C" w14:textId="04323015" w:rsidR="00E554DA" w:rsidRDefault="0033118E" w:rsidP="0033118E">
            <w:pPr>
              <w:rPr>
                <w:rFonts w:cs="Arial"/>
                <w:sz w:val="18"/>
                <w:szCs w:val="18"/>
              </w:rPr>
            </w:pPr>
            <w:r w:rsidRPr="00E554DA">
              <w:rPr>
                <w:rFonts w:cs="Arial"/>
                <w:sz w:val="18"/>
                <w:szCs w:val="18"/>
              </w:rPr>
              <w:t xml:space="preserve">Financed breakfast club to ensure some children attend school on time. </w:t>
            </w:r>
          </w:p>
          <w:p w14:paraId="146B3CD2" w14:textId="3FA22591" w:rsidR="00E554DA" w:rsidRDefault="00FB1723" w:rsidP="0033118E">
            <w:pPr>
              <w:rPr>
                <w:rFonts w:cs="Arial"/>
                <w:sz w:val="18"/>
                <w:szCs w:val="18"/>
              </w:rPr>
            </w:pPr>
            <w:hyperlink r:id="rId28" w:history="1">
              <w:r w:rsidRPr="00852CF4">
                <w:rPr>
                  <w:rStyle w:val="Hyperlink"/>
                  <w:rFonts w:cs="Arial"/>
                  <w:sz w:val="18"/>
                  <w:szCs w:val="18"/>
                </w:rPr>
                <w:t>https://educationendowmentfoundation.org.uk/</w:t>
              </w:r>
            </w:hyperlink>
          </w:p>
          <w:p w14:paraId="2A7D553D" w14:textId="77777777" w:rsidR="002956CF" w:rsidRDefault="002956CF" w:rsidP="00F76D01">
            <w:pPr>
              <w:rPr>
                <w:sz w:val="22"/>
              </w:rPr>
            </w:pPr>
          </w:p>
        </w:tc>
        <w:tc>
          <w:tcPr>
            <w:tcW w:w="254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7EB11" w14:textId="77777777" w:rsidR="002956CF" w:rsidRDefault="00E554DA" w:rsidP="002956CF">
            <w:pPr>
              <w:pStyle w:val="TableRowCentered"/>
              <w:jc w:val="left"/>
              <w:rPr>
                <w:sz w:val="22"/>
              </w:rPr>
            </w:pPr>
            <w:r>
              <w:rPr>
                <w:sz w:val="22"/>
              </w:rPr>
              <w:t>4/5</w:t>
            </w:r>
          </w:p>
          <w:p w14:paraId="1468B6B2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71F25D31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3E2D43DB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77BD3B43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1B1E9B3F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44EE9D35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71F47471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6243361E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170375FA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59772AD7" w14:textId="77777777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  <w:p w14:paraId="2A7D553E" w14:textId="7AD1B0C3" w:rsidR="00CD3622" w:rsidRDefault="00CD3622" w:rsidP="002956CF">
            <w:pPr>
              <w:pStyle w:val="TableRowCentered"/>
              <w:jc w:val="left"/>
              <w:rPr>
                <w:sz w:val="22"/>
              </w:rPr>
            </w:pPr>
          </w:p>
        </w:tc>
      </w:tr>
    </w:tbl>
    <w:p w14:paraId="2A7D5540" w14:textId="77777777" w:rsidR="00E66558" w:rsidRDefault="00E66558">
      <w:pPr>
        <w:spacing w:before="240" w:after="0"/>
        <w:rPr>
          <w:b/>
          <w:bCs/>
          <w:color w:val="104F75"/>
          <w:sz w:val="28"/>
          <w:szCs w:val="28"/>
        </w:rPr>
      </w:pPr>
    </w:p>
    <w:p w14:paraId="6A70244F" w14:textId="7F25DDA0" w:rsidR="000F51CE" w:rsidRDefault="009D71E8" w:rsidP="00771C35">
      <w:r>
        <w:rPr>
          <w:b/>
          <w:bCs/>
          <w:color w:val="104F75"/>
          <w:sz w:val="28"/>
          <w:szCs w:val="28"/>
        </w:rPr>
        <w:t xml:space="preserve">Total budgeted cost: £ </w:t>
      </w:r>
      <w:r w:rsidR="00A56CDE">
        <w:rPr>
          <w:b/>
          <w:bCs/>
          <w:color w:val="104F75"/>
          <w:sz w:val="28"/>
          <w:szCs w:val="28"/>
        </w:rPr>
        <w:t>210,864</w:t>
      </w:r>
    </w:p>
    <w:p w14:paraId="230102C3" w14:textId="78D3B898" w:rsidR="00093C5D" w:rsidRDefault="00093C5D" w:rsidP="00120AB1"/>
    <w:p w14:paraId="2A7D5542" w14:textId="77777777" w:rsidR="00E66558" w:rsidRDefault="009D71E8">
      <w:pPr>
        <w:pStyle w:val="Heading1"/>
      </w:pPr>
      <w:r>
        <w:lastRenderedPageBreak/>
        <w:t>Part B: Review of outcomes in the previous academic year</w:t>
      </w:r>
    </w:p>
    <w:p w14:paraId="2A7D5543" w14:textId="77777777" w:rsidR="00E66558" w:rsidRDefault="009D71E8">
      <w:pPr>
        <w:pStyle w:val="Heading2"/>
      </w:pPr>
      <w:r>
        <w:t>Pupil premium strategy outcomes</w:t>
      </w:r>
    </w:p>
    <w:p w14:paraId="2A7D5544" w14:textId="6F887775" w:rsidR="00E66558" w:rsidRDefault="009D71E8">
      <w:r>
        <w:t>This details the impact that our pupil premium activity had on pupils in the 202</w:t>
      </w:r>
      <w:r w:rsidR="0000193B">
        <w:t>4</w:t>
      </w:r>
      <w:r w:rsidR="000963A3">
        <w:t xml:space="preserve"> to 202</w:t>
      </w:r>
      <w:r w:rsidR="0000193B">
        <w:t>5</w:t>
      </w:r>
      <w:r>
        <w:t xml:space="preserve"> academic year. </w:t>
      </w:r>
    </w:p>
    <w:p w14:paraId="4E8AFAF1" w14:textId="77777777" w:rsidR="00DE665B" w:rsidRDefault="00DE665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29"/>
        <w:gridCol w:w="958"/>
        <w:gridCol w:w="1045"/>
        <w:gridCol w:w="896"/>
        <w:gridCol w:w="844"/>
        <w:gridCol w:w="667"/>
        <w:gridCol w:w="958"/>
        <w:gridCol w:w="1045"/>
        <w:gridCol w:w="896"/>
        <w:gridCol w:w="976"/>
        <w:gridCol w:w="672"/>
      </w:tblGrid>
      <w:tr w:rsidR="008157B1" w14:paraId="75299FAD" w14:textId="77777777" w:rsidTr="00F34570">
        <w:tc>
          <w:tcPr>
            <w:tcW w:w="862" w:type="dxa"/>
          </w:tcPr>
          <w:p w14:paraId="598253FE" w14:textId="77777777" w:rsidR="008157B1" w:rsidRDefault="008157B1" w:rsidP="008157B1">
            <w:pPr>
              <w:jc w:val="center"/>
            </w:pPr>
          </w:p>
        </w:tc>
        <w:tc>
          <w:tcPr>
            <w:tcW w:w="862" w:type="dxa"/>
          </w:tcPr>
          <w:p w14:paraId="77DD2C15" w14:textId="3D2CF76C" w:rsidR="008157B1" w:rsidRDefault="008157B1" w:rsidP="008157B1">
            <w:pPr>
              <w:jc w:val="center"/>
            </w:pPr>
            <w:proofErr w:type="spellStart"/>
            <w:r>
              <w:t>Studfall</w:t>
            </w:r>
            <w:proofErr w:type="spellEnd"/>
            <w:r>
              <w:t xml:space="preserve"> PP 2025</w:t>
            </w:r>
          </w:p>
        </w:tc>
        <w:tc>
          <w:tcPr>
            <w:tcW w:w="862" w:type="dxa"/>
          </w:tcPr>
          <w:p w14:paraId="7AF128A5" w14:textId="011CC08E" w:rsidR="008157B1" w:rsidRDefault="008157B1" w:rsidP="008157B1">
            <w:pPr>
              <w:jc w:val="center"/>
            </w:pPr>
            <w:r>
              <w:t>National PP 25</w:t>
            </w:r>
          </w:p>
        </w:tc>
        <w:tc>
          <w:tcPr>
            <w:tcW w:w="862" w:type="dxa"/>
          </w:tcPr>
          <w:p w14:paraId="10B14E6F" w14:textId="4713C4A7" w:rsidR="008157B1" w:rsidRDefault="008157B1" w:rsidP="008157B1">
            <w:pPr>
              <w:jc w:val="center"/>
            </w:pPr>
            <w:proofErr w:type="spellStart"/>
            <w:r w:rsidRPr="00E21327">
              <w:rPr>
                <w:sz w:val="22"/>
                <w:szCs w:val="22"/>
              </w:rPr>
              <w:t>Studfall</w:t>
            </w:r>
            <w:proofErr w:type="spellEnd"/>
            <w:r w:rsidRPr="00E21327">
              <w:rPr>
                <w:sz w:val="22"/>
                <w:szCs w:val="22"/>
              </w:rPr>
              <w:t xml:space="preserve"> Non-PP</w:t>
            </w:r>
            <w:r>
              <w:rPr>
                <w:sz w:val="22"/>
                <w:szCs w:val="22"/>
              </w:rPr>
              <w:t xml:space="preserve"> </w:t>
            </w:r>
            <w:r w:rsidRPr="00E21327">
              <w:rPr>
                <w:sz w:val="22"/>
                <w:szCs w:val="22"/>
              </w:rPr>
              <w:t>25</w:t>
            </w:r>
          </w:p>
        </w:tc>
        <w:tc>
          <w:tcPr>
            <w:tcW w:w="862" w:type="dxa"/>
          </w:tcPr>
          <w:p w14:paraId="5C6C15EE" w14:textId="77777777" w:rsidR="008157B1" w:rsidRDefault="008157B1" w:rsidP="008157B1">
            <w:pPr>
              <w:rPr>
                <w:sz w:val="18"/>
                <w:szCs w:val="18"/>
              </w:rPr>
            </w:pPr>
            <w:r w:rsidRPr="00F34570">
              <w:rPr>
                <w:sz w:val="18"/>
                <w:szCs w:val="18"/>
              </w:rPr>
              <w:t>National</w:t>
            </w:r>
          </w:p>
          <w:p w14:paraId="7D1AC1FA" w14:textId="399239E8" w:rsidR="008157B1" w:rsidRDefault="008157B1" w:rsidP="008157B1">
            <w:pPr>
              <w:jc w:val="center"/>
            </w:pPr>
            <w:r w:rsidRPr="00F34570">
              <w:rPr>
                <w:sz w:val="18"/>
                <w:szCs w:val="18"/>
              </w:rPr>
              <w:t>Non-PP 25</w:t>
            </w:r>
          </w:p>
        </w:tc>
        <w:tc>
          <w:tcPr>
            <w:tcW w:w="862" w:type="dxa"/>
          </w:tcPr>
          <w:p w14:paraId="069082DE" w14:textId="39C44915" w:rsidR="008157B1" w:rsidRDefault="008157B1" w:rsidP="008157B1">
            <w:pPr>
              <w:jc w:val="center"/>
            </w:pPr>
            <w:r>
              <w:t>Gap</w:t>
            </w:r>
          </w:p>
        </w:tc>
        <w:tc>
          <w:tcPr>
            <w:tcW w:w="862" w:type="dxa"/>
          </w:tcPr>
          <w:p w14:paraId="70F9399D" w14:textId="3A346F44" w:rsidR="008157B1" w:rsidRDefault="008157B1" w:rsidP="008157B1">
            <w:pPr>
              <w:jc w:val="center"/>
            </w:pPr>
            <w:proofErr w:type="spellStart"/>
            <w:r>
              <w:t>Studfall</w:t>
            </w:r>
            <w:proofErr w:type="spellEnd"/>
            <w:r>
              <w:t xml:space="preserve"> PP 2024</w:t>
            </w:r>
          </w:p>
        </w:tc>
        <w:tc>
          <w:tcPr>
            <w:tcW w:w="863" w:type="dxa"/>
          </w:tcPr>
          <w:p w14:paraId="24243A5E" w14:textId="089D45DE" w:rsidR="008157B1" w:rsidRDefault="008157B1" w:rsidP="008157B1">
            <w:pPr>
              <w:jc w:val="center"/>
            </w:pPr>
            <w:r>
              <w:t>National PP 24</w:t>
            </w:r>
          </w:p>
        </w:tc>
        <w:tc>
          <w:tcPr>
            <w:tcW w:w="863" w:type="dxa"/>
          </w:tcPr>
          <w:p w14:paraId="1CDFE538" w14:textId="148E180A" w:rsidR="008157B1" w:rsidRDefault="008157B1" w:rsidP="008157B1">
            <w:pPr>
              <w:jc w:val="center"/>
            </w:pPr>
            <w:proofErr w:type="spellStart"/>
            <w:r w:rsidRPr="00E21327">
              <w:rPr>
                <w:sz w:val="22"/>
                <w:szCs w:val="22"/>
              </w:rPr>
              <w:t>Studfall</w:t>
            </w:r>
            <w:proofErr w:type="spellEnd"/>
            <w:r w:rsidRPr="00E21327">
              <w:rPr>
                <w:sz w:val="22"/>
                <w:szCs w:val="22"/>
              </w:rPr>
              <w:t xml:space="preserve"> Non-PP</w:t>
            </w:r>
            <w:r>
              <w:rPr>
                <w:sz w:val="22"/>
                <w:szCs w:val="22"/>
              </w:rPr>
              <w:t xml:space="preserve"> </w:t>
            </w:r>
            <w:r w:rsidRPr="00E2132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63" w:type="dxa"/>
          </w:tcPr>
          <w:p w14:paraId="54694A3E" w14:textId="2A3CE890" w:rsidR="008157B1" w:rsidRDefault="008157B1" w:rsidP="008157B1">
            <w:pPr>
              <w:jc w:val="center"/>
            </w:pPr>
            <w:r>
              <w:rPr>
                <w:sz w:val="22"/>
                <w:szCs w:val="22"/>
              </w:rPr>
              <w:t xml:space="preserve">National </w:t>
            </w:r>
            <w:r w:rsidRPr="00E21327">
              <w:rPr>
                <w:sz w:val="22"/>
                <w:szCs w:val="22"/>
              </w:rPr>
              <w:t>Non-PP</w:t>
            </w:r>
            <w:r>
              <w:rPr>
                <w:sz w:val="22"/>
                <w:szCs w:val="22"/>
              </w:rPr>
              <w:t xml:space="preserve"> </w:t>
            </w:r>
            <w:r w:rsidRPr="00E21327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4</w:t>
            </w:r>
          </w:p>
        </w:tc>
        <w:tc>
          <w:tcPr>
            <w:tcW w:w="863" w:type="dxa"/>
          </w:tcPr>
          <w:p w14:paraId="66520F80" w14:textId="7DB2A73D" w:rsidR="008157B1" w:rsidRDefault="008157B1" w:rsidP="008157B1">
            <w:pPr>
              <w:jc w:val="center"/>
            </w:pPr>
            <w:r>
              <w:rPr>
                <w:sz w:val="22"/>
                <w:szCs w:val="22"/>
              </w:rPr>
              <w:t>Gap</w:t>
            </w:r>
          </w:p>
        </w:tc>
      </w:tr>
      <w:tr w:rsidR="00F34570" w14:paraId="7E7344E1" w14:textId="77777777" w:rsidTr="00E5691E">
        <w:tc>
          <w:tcPr>
            <w:tcW w:w="862" w:type="dxa"/>
          </w:tcPr>
          <w:p w14:paraId="58DFAB8E" w14:textId="5F960B13" w:rsidR="00F34570" w:rsidRDefault="008157B1" w:rsidP="008157B1">
            <w:pPr>
              <w:jc w:val="center"/>
            </w:pPr>
            <w:r>
              <w:t>R</w:t>
            </w:r>
          </w:p>
        </w:tc>
        <w:tc>
          <w:tcPr>
            <w:tcW w:w="862" w:type="dxa"/>
          </w:tcPr>
          <w:p w14:paraId="17C53C3B" w14:textId="3A70A13A" w:rsidR="00F34570" w:rsidRDefault="008157B1" w:rsidP="008157B1">
            <w:pPr>
              <w:jc w:val="center"/>
            </w:pPr>
            <w:r>
              <w:t>60%</w:t>
            </w:r>
          </w:p>
        </w:tc>
        <w:tc>
          <w:tcPr>
            <w:tcW w:w="862" w:type="dxa"/>
          </w:tcPr>
          <w:p w14:paraId="04A46E84" w14:textId="230236A6" w:rsidR="00F34570" w:rsidRDefault="009B19CC" w:rsidP="008157B1">
            <w:pPr>
              <w:jc w:val="center"/>
            </w:pPr>
            <w:r>
              <w:t>63%</w:t>
            </w:r>
          </w:p>
        </w:tc>
        <w:tc>
          <w:tcPr>
            <w:tcW w:w="862" w:type="dxa"/>
          </w:tcPr>
          <w:p w14:paraId="33307194" w14:textId="6EE05560" w:rsidR="00F34570" w:rsidRDefault="0065603A" w:rsidP="008157B1">
            <w:pPr>
              <w:jc w:val="center"/>
            </w:pPr>
            <w:r>
              <w:t>71%</w:t>
            </w:r>
          </w:p>
        </w:tc>
        <w:tc>
          <w:tcPr>
            <w:tcW w:w="862" w:type="dxa"/>
          </w:tcPr>
          <w:p w14:paraId="64821A5F" w14:textId="62B3ABAB" w:rsidR="00F34570" w:rsidRDefault="00023833" w:rsidP="008157B1">
            <w:pPr>
              <w:jc w:val="center"/>
            </w:pPr>
            <w:r>
              <w:t>81%</w:t>
            </w:r>
          </w:p>
        </w:tc>
        <w:tc>
          <w:tcPr>
            <w:tcW w:w="862" w:type="dxa"/>
            <w:shd w:val="clear" w:color="auto" w:fill="00B050"/>
          </w:tcPr>
          <w:p w14:paraId="79E5BC15" w14:textId="77777777" w:rsidR="00F34570" w:rsidRDefault="0065603A" w:rsidP="008157B1">
            <w:pPr>
              <w:jc w:val="center"/>
            </w:pPr>
            <w:r>
              <w:t>11</w:t>
            </w:r>
          </w:p>
          <w:p w14:paraId="1AAC0C95" w14:textId="77777777" w:rsidR="00146E3E" w:rsidRDefault="00D256E3" w:rsidP="008157B1">
            <w:pPr>
              <w:jc w:val="center"/>
              <w:rPr>
                <w:color w:val="EE0000"/>
              </w:rPr>
            </w:pPr>
            <w:r w:rsidRPr="00D256E3">
              <w:rPr>
                <w:color w:val="EE0000"/>
              </w:rPr>
              <w:t>2</w:t>
            </w:r>
          </w:p>
          <w:p w14:paraId="6E3AA605" w14:textId="1CD4E3F2" w:rsidR="00612D06" w:rsidRPr="00612D06" w:rsidRDefault="0015696F" w:rsidP="008157B1">
            <w:pPr>
              <w:jc w:val="center"/>
              <w:rPr>
                <w:color w:val="0070C0"/>
              </w:rPr>
            </w:pPr>
            <w:r>
              <w:rPr>
                <w:color w:val="0070C0"/>
              </w:rPr>
              <w:t xml:space="preserve">N </w:t>
            </w:r>
            <w:r w:rsidR="00E06AE8">
              <w:rPr>
                <w:color w:val="0070C0"/>
              </w:rPr>
              <w:t>18</w:t>
            </w:r>
          </w:p>
        </w:tc>
        <w:tc>
          <w:tcPr>
            <w:tcW w:w="862" w:type="dxa"/>
          </w:tcPr>
          <w:p w14:paraId="5B000327" w14:textId="7B96857C" w:rsidR="00F34570" w:rsidRDefault="0055163E" w:rsidP="008157B1">
            <w:pPr>
              <w:jc w:val="center"/>
            </w:pPr>
            <w:r>
              <w:t>56%</w:t>
            </w:r>
          </w:p>
        </w:tc>
        <w:tc>
          <w:tcPr>
            <w:tcW w:w="863" w:type="dxa"/>
          </w:tcPr>
          <w:p w14:paraId="2A85DA64" w14:textId="2F11BE67" w:rsidR="00F34570" w:rsidRDefault="00644E47" w:rsidP="008157B1">
            <w:pPr>
              <w:jc w:val="center"/>
            </w:pPr>
            <w:r>
              <w:t>62%</w:t>
            </w:r>
          </w:p>
        </w:tc>
        <w:tc>
          <w:tcPr>
            <w:tcW w:w="863" w:type="dxa"/>
          </w:tcPr>
          <w:p w14:paraId="6C180564" w14:textId="64AED903" w:rsidR="00F34570" w:rsidRDefault="0055163E" w:rsidP="008157B1">
            <w:pPr>
              <w:jc w:val="center"/>
            </w:pPr>
            <w:r>
              <w:t>76%</w:t>
            </w:r>
          </w:p>
        </w:tc>
        <w:tc>
          <w:tcPr>
            <w:tcW w:w="863" w:type="dxa"/>
          </w:tcPr>
          <w:p w14:paraId="7093D013" w14:textId="58C74F88" w:rsidR="00F34570" w:rsidRDefault="00050D67" w:rsidP="008157B1">
            <w:pPr>
              <w:jc w:val="center"/>
            </w:pPr>
            <w:r>
              <w:t>80%</w:t>
            </w:r>
          </w:p>
        </w:tc>
        <w:tc>
          <w:tcPr>
            <w:tcW w:w="863" w:type="dxa"/>
          </w:tcPr>
          <w:p w14:paraId="049BD6E0" w14:textId="77777777" w:rsidR="00F34570" w:rsidRDefault="00E410D9" w:rsidP="008157B1">
            <w:pPr>
              <w:jc w:val="center"/>
            </w:pPr>
            <w:r>
              <w:t>20</w:t>
            </w:r>
          </w:p>
          <w:p w14:paraId="71A267C1" w14:textId="170694D4" w:rsidR="00F8206A" w:rsidRDefault="007D7FD0" w:rsidP="008157B1">
            <w:pPr>
              <w:jc w:val="center"/>
            </w:pPr>
            <w:r w:rsidRPr="007D7FD0">
              <w:rPr>
                <w:color w:val="0070C0"/>
              </w:rPr>
              <w:t>N18</w:t>
            </w:r>
          </w:p>
        </w:tc>
      </w:tr>
      <w:tr w:rsidR="00F34570" w14:paraId="796AB106" w14:textId="77777777" w:rsidTr="00E5691E">
        <w:tc>
          <w:tcPr>
            <w:tcW w:w="862" w:type="dxa"/>
          </w:tcPr>
          <w:p w14:paraId="27266FFD" w14:textId="1A33CBD2" w:rsidR="00F34570" w:rsidRDefault="008157B1" w:rsidP="008157B1">
            <w:pPr>
              <w:jc w:val="center"/>
            </w:pPr>
            <w:r>
              <w:t>W</w:t>
            </w:r>
          </w:p>
        </w:tc>
        <w:tc>
          <w:tcPr>
            <w:tcW w:w="862" w:type="dxa"/>
          </w:tcPr>
          <w:p w14:paraId="08A30751" w14:textId="433EF0CE" w:rsidR="00F34570" w:rsidRDefault="0065603A" w:rsidP="008157B1">
            <w:pPr>
              <w:jc w:val="center"/>
            </w:pPr>
            <w:r>
              <w:t>58%</w:t>
            </w:r>
          </w:p>
        </w:tc>
        <w:tc>
          <w:tcPr>
            <w:tcW w:w="862" w:type="dxa"/>
          </w:tcPr>
          <w:p w14:paraId="715C700F" w14:textId="383458D5" w:rsidR="00F34570" w:rsidRDefault="005677D3" w:rsidP="008157B1">
            <w:pPr>
              <w:jc w:val="center"/>
            </w:pPr>
            <w:r>
              <w:t>59%</w:t>
            </w:r>
          </w:p>
        </w:tc>
        <w:tc>
          <w:tcPr>
            <w:tcW w:w="862" w:type="dxa"/>
          </w:tcPr>
          <w:p w14:paraId="0243F427" w14:textId="363175F1" w:rsidR="00F34570" w:rsidRDefault="0065603A" w:rsidP="008157B1">
            <w:pPr>
              <w:jc w:val="center"/>
            </w:pPr>
            <w:r>
              <w:t>73%</w:t>
            </w:r>
          </w:p>
        </w:tc>
        <w:tc>
          <w:tcPr>
            <w:tcW w:w="862" w:type="dxa"/>
          </w:tcPr>
          <w:p w14:paraId="03FA23A9" w14:textId="2B59BE32" w:rsidR="00F34570" w:rsidRDefault="00023833" w:rsidP="008157B1">
            <w:pPr>
              <w:jc w:val="center"/>
            </w:pPr>
            <w:r>
              <w:t>78%</w:t>
            </w:r>
          </w:p>
        </w:tc>
        <w:tc>
          <w:tcPr>
            <w:tcW w:w="862" w:type="dxa"/>
            <w:shd w:val="clear" w:color="auto" w:fill="00B050"/>
          </w:tcPr>
          <w:p w14:paraId="47DE6CD0" w14:textId="77777777" w:rsidR="00F34570" w:rsidRDefault="0065603A" w:rsidP="008157B1">
            <w:pPr>
              <w:jc w:val="center"/>
            </w:pPr>
            <w:r>
              <w:t>15</w:t>
            </w:r>
          </w:p>
          <w:p w14:paraId="191A9C88" w14:textId="77777777" w:rsidR="00D256E3" w:rsidRDefault="00D256E3" w:rsidP="008157B1">
            <w:pPr>
              <w:jc w:val="center"/>
              <w:rPr>
                <w:color w:val="EE0000"/>
              </w:rPr>
            </w:pPr>
            <w:r w:rsidRPr="00D256E3">
              <w:rPr>
                <w:color w:val="EE0000"/>
              </w:rPr>
              <w:t>6</w:t>
            </w:r>
          </w:p>
          <w:p w14:paraId="2E36B34F" w14:textId="371FEC71" w:rsidR="00E06AE8" w:rsidRDefault="00E06AE8" w:rsidP="008157B1">
            <w:pPr>
              <w:jc w:val="center"/>
            </w:pPr>
            <w:r>
              <w:rPr>
                <w:color w:val="0070C0"/>
              </w:rPr>
              <w:t>N 1</w:t>
            </w:r>
            <w:r w:rsidR="008F01BB">
              <w:rPr>
                <w:color w:val="0070C0"/>
              </w:rPr>
              <w:t>9</w:t>
            </w:r>
          </w:p>
        </w:tc>
        <w:tc>
          <w:tcPr>
            <w:tcW w:w="862" w:type="dxa"/>
          </w:tcPr>
          <w:p w14:paraId="0389AEEB" w14:textId="4E8E4D83" w:rsidR="00F34570" w:rsidRDefault="0055163E" w:rsidP="008157B1">
            <w:pPr>
              <w:jc w:val="center"/>
            </w:pPr>
            <w:r>
              <w:t>63%</w:t>
            </w:r>
          </w:p>
        </w:tc>
        <w:tc>
          <w:tcPr>
            <w:tcW w:w="863" w:type="dxa"/>
          </w:tcPr>
          <w:p w14:paraId="54080DB4" w14:textId="38B7E9D2" w:rsidR="00F34570" w:rsidRDefault="000F7C83" w:rsidP="008157B1">
            <w:pPr>
              <w:jc w:val="center"/>
            </w:pPr>
            <w:r>
              <w:t>58%</w:t>
            </w:r>
          </w:p>
        </w:tc>
        <w:tc>
          <w:tcPr>
            <w:tcW w:w="863" w:type="dxa"/>
          </w:tcPr>
          <w:p w14:paraId="5402878C" w14:textId="2EBD49EE" w:rsidR="00F34570" w:rsidRDefault="00E410D9" w:rsidP="008157B1">
            <w:pPr>
              <w:jc w:val="center"/>
            </w:pPr>
            <w:r>
              <w:t>84%</w:t>
            </w:r>
          </w:p>
        </w:tc>
        <w:tc>
          <w:tcPr>
            <w:tcW w:w="863" w:type="dxa"/>
          </w:tcPr>
          <w:p w14:paraId="0016DD3B" w14:textId="14C5DEE4" w:rsidR="00F34570" w:rsidRDefault="0067334B" w:rsidP="008157B1">
            <w:pPr>
              <w:jc w:val="center"/>
            </w:pPr>
            <w:r>
              <w:t>78%</w:t>
            </w:r>
          </w:p>
        </w:tc>
        <w:tc>
          <w:tcPr>
            <w:tcW w:w="863" w:type="dxa"/>
          </w:tcPr>
          <w:p w14:paraId="5B02CEE8" w14:textId="77777777" w:rsidR="00F34570" w:rsidRDefault="00E410D9" w:rsidP="008157B1">
            <w:pPr>
              <w:jc w:val="center"/>
            </w:pPr>
            <w:r>
              <w:t>21</w:t>
            </w:r>
          </w:p>
          <w:p w14:paraId="0831CBF8" w14:textId="4ECC19CA" w:rsidR="008B2A37" w:rsidRDefault="008B2A37" w:rsidP="008157B1">
            <w:pPr>
              <w:jc w:val="center"/>
            </w:pPr>
            <w:r w:rsidRPr="007D7FD0">
              <w:rPr>
                <w:color w:val="0070C0"/>
              </w:rPr>
              <w:t>N1</w:t>
            </w:r>
            <w:r>
              <w:rPr>
                <w:color w:val="0070C0"/>
              </w:rPr>
              <w:t>6</w:t>
            </w:r>
          </w:p>
        </w:tc>
      </w:tr>
      <w:tr w:rsidR="00F34570" w14:paraId="0EFBB101" w14:textId="77777777" w:rsidTr="00F34570">
        <w:tc>
          <w:tcPr>
            <w:tcW w:w="862" w:type="dxa"/>
          </w:tcPr>
          <w:p w14:paraId="0D162910" w14:textId="501EEAB0" w:rsidR="00F34570" w:rsidRDefault="008157B1" w:rsidP="008157B1">
            <w:pPr>
              <w:jc w:val="center"/>
            </w:pPr>
            <w:r>
              <w:t>M</w:t>
            </w:r>
          </w:p>
        </w:tc>
        <w:tc>
          <w:tcPr>
            <w:tcW w:w="862" w:type="dxa"/>
          </w:tcPr>
          <w:p w14:paraId="26321239" w14:textId="0E055D50" w:rsidR="00F34570" w:rsidRDefault="0065603A" w:rsidP="008157B1">
            <w:pPr>
              <w:jc w:val="center"/>
            </w:pPr>
            <w:r>
              <w:t>58%</w:t>
            </w:r>
          </w:p>
        </w:tc>
        <w:tc>
          <w:tcPr>
            <w:tcW w:w="862" w:type="dxa"/>
          </w:tcPr>
          <w:p w14:paraId="69F1CC27" w14:textId="5D38C064" w:rsidR="00F34570" w:rsidRDefault="005677D3" w:rsidP="008157B1">
            <w:pPr>
              <w:jc w:val="center"/>
            </w:pPr>
            <w:r>
              <w:t>61%</w:t>
            </w:r>
          </w:p>
        </w:tc>
        <w:tc>
          <w:tcPr>
            <w:tcW w:w="862" w:type="dxa"/>
          </w:tcPr>
          <w:p w14:paraId="7C31DDE3" w14:textId="06C0B1DD" w:rsidR="00F34570" w:rsidRDefault="0065603A" w:rsidP="008157B1">
            <w:pPr>
              <w:jc w:val="center"/>
            </w:pPr>
            <w:r>
              <w:t>78%</w:t>
            </w:r>
          </w:p>
        </w:tc>
        <w:tc>
          <w:tcPr>
            <w:tcW w:w="862" w:type="dxa"/>
          </w:tcPr>
          <w:p w14:paraId="201A58FC" w14:textId="18F0BD06" w:rsidR="00F34570" w:rsidRDefault="007622DD" w:rsidP="008157B1">
            <w:pPr>
              <w:jc w:val="center"/>
            </w:pPr>
            <w:r>
              <w:t>80%</w:t>
            </w:r>
          </w:p>
        </w:tc>
        <w:tc>
          <w:tcPr>
            <w:tcW w:w="862" w:type="dxa"/>
          </w:tcPr>
          <w:p w14:paraId="69DFD6FA" w14:textId="77777777" w:rsidR="00F34570" w:rsidRDefault="0055163E" w:rsidP="008157B1">
            <w:pPr>
              <w:jc w:val="center"/>
            </w:pPr>
            <w:r>
              <w:t>20</w:t>
            </w:r>
          </w:p>
          <w:p w14:paraId="42F04442" w14:textId="77777777" w:rsidR="00D256E3" w:rsidRDefault="00D256E3" w:rsidP="008157B1">
            <w:pPr>
              <w:jc w:val="center"/>
              <w:rPr>
                <w:b/>
                <w:bCs/>
                <w:color w:val="EE0000"/>
              </w:rPr>
            </w:pPr>
            <w:r w:rsidRPr="00D256E3">
              <w:rPr>
                <w:b/>
                <w:bCs/>
                <w:color w:val="EE0000"/>
              </w:rPr>
              <w:t>11</w:t>
            </w:r>
          </w:p>
          <w:p w14:paraId="2DD4776B" w14:textId="16776036" w:rsidR="008F01BB" w:rsidRPr="00D256E3" w:rsidRDefault="008F01BB" w:rsidP="008157B1">
            <w:pPr>
              <w:jc w:val="center"/>
              <w:rPr>
                <w:b/>
                <w:bCs/>
              </w:rPr>
            </w:pPr>
            <w:r>
              <w:rPr>
                <w:color w:val="0070C0"/>
              </w:rPr>
              <w:t>N 19</w:t>
            </w:r>
          </w:p>
        </w:tc>
        <w:tc>
          <w:tcPr>
            <w:tcW w:w="862" w:type="dxa"/>
          </w:tcPr>
          <w:p w14:paraId="4AF5FC5E" w14:textId="64ACAADF" w:rsidR="00F34570" w:rsidRDefault="0055163E" w:rsidP="008157B1">
            <w:pPr>
              <w:jc w:val="center"/>
            </w:pPr>
            <w:r>
              <w:t>65%</w:t>
            </w:r>
          </w:p>
        </w:tc>
        <w:tc>
          <w:tcPr>
            <w:tcW w:w="863" w:type="dxa"/>
          </w:tcPr>
          <w:p w14:paraId="59DF7A56" w14:textId="0F667E80" w:rsidR="00F34570" w:rsidRDefault="001410EE" w:rsidP="008157B1">
            <w:pPr>
              <w:jc w:val="center"/>
            </w:pPr>
            <w:r>
              <w:t>59%</w:t>
            </w:r>
          </w:p>
        </w:tc>
        <w:tc>
          <w:tcPr>
            <w:tcW w:w="863" w:type="dxa"/>
          </w:tcPr>
          <w:p w14:paraId="6D652D6D" w14:textId="4714C28D" w:rsidR="00F34570" w:rsidRDefault="00E410D9" w:rsidP="008157B1">
            <w:pPr>
              <w:jc w:val="center"/>
            </w:pPr>
            <w:r>
              <w:t>83%</w:t>
            </w:r>
          </w:p>
        </w:tc>
        <w:tc>
          <w:tcPr>
            <w:tcW w:w="863" w:type="dxa"/>
          </w:tcPr>
          <w:p w14:paraId="5D8C95EC" w14:textId="1FED1666" w:rsidR="00F34570" w:rsidRDefault="00047592" w:rsidP="008157B1">
            <w:pPr>
              <w:jc w:val="center"/>
            </w:pPr>
            <w:r>
              <w:t>78%</w:t>
            </w:r>
          </w:p>
        </w:tc>
        <w:tc>
          <w:tcPr>
            <w:tcW w:w="863" w:type="dxa"/>
          </w:tcPr>
          <w:p w14:paraId="36F0293A" w14:textId="77777777" w:rsidR="00F34570" w:rsidRDefault="00E410D9" w:rsidP="008157B1">
            <w:pPr>
              <w:jc w:val="center"/>
            </w:pPr>
            <w:r>
              <w:t>18</w:t>
            </w:r>
          </w:p>
          <w:p w14:paraId="75606B27" w14:textId="623ABDB1" w:rsidR="00056595" w:rsidRDefault="00056595" w:rsidP="008157B1">
            <w:pPr>
              <w:jc w:val="center"/>
            </w:pPr>
            <w:r w:rsidRPr="006A7B04">
              <w:rPr>
                <w:color w:val="0070C0"/>
              </w:rPr>
              <w:t>N 19</w:t>
            </w:r>
          </w:p>
        </w:tc>
      </w:tr>
    </w:tbl>
    <w:p w14:paraId="0E9B834F" w14:textId="735A3F75" w:rsidR="00DE665B" w:rsidRDefault="004B4D60">
      <w:r>
        <w:t xml:space="preserve">2025 </w:t>
      </w:r>
      <w:r w:rsidR="006D2374">
        <w:t xml:space="preserve">5 children DSP PP </w:t>
      </w:r>
      <w:r w:rsidR="003A513D">
        <w:t>took out</w:t>
      </w:r>
    </w:p>
    <w:tbl>
      <w:tblPr>
        <w:tblW w:w="11101" w:type="dxa"/>
        <w:tblInd w:w="-856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1101"/>
      </w:tblGrid>
      <w:tr w:rsidR="00E66558" w14:paraId="2A7D5547" w14:textId="77777777" w:rsidTr="005250E2">
        <w:trPr>
          <w:trHeight w:val="3535"/>
        </w:trPr>
        <w:tc>
          <w:tcPr>
            <w:tcW w:w="1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E599CC2" w14:textId="188039AE" w:rsidR="009326B4" w:rsidRDefault="009326B4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Year 6 Summer 202</w:t>
            </w:r>
            <w:r w:rsidR="009950B3">
              <w:rPr>
                <w:b/>
                <w:bCs/>
                <w:sz w:val="22"/>
                <w:szCs w:val="22"/>
              </w:rPr>
              <w:t>5</w:t>
            </w:r>
          </w:p>
          <w:p w14:paraId="768CFC2E" w14:textId="5157AA56" w:rsidR="000963A3" w:rsidRDefault="001014DF" w:rsidP="00C7619A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  <w:p w14:paraId="1210E1EC" w14:textId="77777777" w:rsidR="004F536D" w:rsidRPr="00D1019C" w:rsidRDefault="004F536D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19B36633" w14:textId="77777777" w:rsidR="000963A3" w:rsidRDefault="000963A3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D1019C">
              <w:rPr>
                <w:b/>
                <w:bCs/>
                <w:sz w:val="22"/>
                <w:szCs w:val="22"/>
              </w:rPr>
              <w:t>Reading: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FB0D61" w14:paraId="6D1EFD16" w14:textId="77777777" w:rsidTr="009A07F2">
              <w:tc>
                <w:tcPr>
                  <w:tcW w:w="1359" w:type="dxa"/>
                </w:tcPr>
                <w:p w14:paraId="6FD7F763" w14:textId="16FE893B" w:rsidR="00FB0D61" w:rsidRDefault="009A07F2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4B3A924A" w14:textId="6B8D2B64" w:rsidR="00FB0D61" w:rsidRDefault="005D7BFB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210B0E81" w14:textId="32EB9A4F" w:rsidR="00FB0D61" w:rsidRDefault="005D7BFB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40383ABD" w14:textId="1D0F9016" w:rsidR="00FB0D61" w:rsidRDefault="005D7BFB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48323043" w14:textId="2EBB6263" w:rsidR="00FB0D61" w:rsidRDefault="00044CC1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48725EBE" w14:textId="31CA6C3D" w:rsidR="00FB0D61" w:rsidRDefault="00044CC1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66A98825" w14:textId="4872BB28" w:rsidR="00FB0D61" w:rsidRDefault="00AD023C" w:rsidP="00A374AF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10D8ED94" w14:textId="4974309A" w:rsidR="00FB0D61" w:rsidRDefault="009A07F2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FB0D61" w14:paraId="6A9DAF03" w14:textId="77777777" w:rsidTr="009A07F2">
              <w:tc>
                <w:tcPr>
                  <w:tcW w:w="1359" w:type="dxa"/>
                </w:tcPr>
                <w:p w14:paraId="58E02948" w14:textId="37BF5472" w:rsidR="00FB0D61" w:rsidRDefault="009A07F2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42%</w:t>
                  </w:r>
                </w:p>
              </w:tc>
              <w:tc>
                <w:tcPr>
                  <w:tcW w:w="1359" w:type="dxa"/>
                </w:tcPr>
                <w:p w14:paraId="2A9C8566" w14:textId="4E198FBC" w:rsidR="00FB0D61" w:rsidRDefault="00084B55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74%          </w:t>
                  </w:r>
                </w:p>
              </w:tc>
              <w:tc>
                <w:tcPr>
                  <w:tcW w:w="1359" w:type="dxa"/>
                </w:tcPr>
                <w:p w14:paraId="51B67684" w14:textId="3164A470" w:rsidR="00FB0D61" w:rsidRDefault="00084B55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60%</w:t>
                  </w:r>
                </w:p>
              </w:tc>
              <w:tc>
                <w:tcPr>
                  <w:tcW w:w="1359" w:type="dxa"/>
                </w:tcPr>
                <w:p w14:paraId="5FED8556" w14:textId="6625EE7A" w:rsidR="00FB0D61" w:rsidRDefault="00044CC1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87%</w:t>
                  </w:r>
                </w:p>
              </w:tc>
              <w:tc>
                <w:tcPr>
                  <w:tcW w:w="1359" w:type="dxa"/>
                </w:tcPr>
                <w:p w14:paraId="362116D9" w14:textId="3065776A" w:rsidR="00FB0D61" w:rsidRDefault="002D10A6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17%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2E765E2C" w14:textId="739759DD" w:rsidR="00FB0D61" w:rsidRDefault="002D10A6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64%                              </w:t>
                  </w:r>
                </w:p>
              </w:tc>
              <w:tc>
                <w:tcPr>
                  <w:tcW w:w="1360" w:type="dxa"/>
                </w:tcPr>
                <w:p w14:paraId="0E078193" w14:textId="5E7AF9F0" w:rsidR="00FB0D61" w:rsidRDefault="00A374AF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79%</w:t>
                  </w:r>
                </w:p>
              </w:tc>
              <w:tc>
                <w:tcPr>
                  <w:tcW w:w="1360" w:type="dxa"/>
                </w:tcPr>
                <w:p w14:paraId="533D0922" w14:textId="3D084375" w:rsidR="009A07F2" w:rsidRPr="00F1134D" w:rsidRDefault="009A07F2" w:rsidP="009A07F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26% </w:t>
                  </w:r>
                </w:p>
                <w:p w14:paraId="510291BC" w14:textId="77777777" w:rsidR="00FB0D61" w:rsidRDefault="00FB0D61" w:rsidP="00FB0D61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DF93C72" w14:textId="77777777" w:rsidR="00515E67" w:rsidRDefault="00515E67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5F866821" w14:textId="4065A1A7" w:rsidR="00A57309" w:rsidRDefault="00A57309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A57309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15F74F80" wp14:editId="4BB18E15">
                  <wp:extent cx="4064209" cy="3035456"/>
                  <wp:effectExtent l="0" t="0" r="0" b="0"/>
                  <wp:docPr id="2113554713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13554713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64209" cy="303545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2D2688" w14:textId="64CC23AA" w:rsidR="00E41123" w:rsidRDefault="4D6F0449" w:rsidP="38465D3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38465D31">
              <w:rPr>
                <w:b/>
                <w:bCs/>
                <w:sz w:val="22"/>
                <w:szCs w:val="22"/>
              </w:rPr>
              <w:t xml:space="preserve">Analysis of impact: </w:t>
            </w:r>
            <w:r w:rsidR="00E41123">
              <w:br/>
            </w:r>
          </w:p>
          <w:p w14:paraId="68C3C2B9" w14:textId="0620644D" w:rsidR="00E41123" w:rsidRDefault="00E41123" w:rsidP="38465D31">
            <w:pPr>
              <w:pStyle w:val="TableRowCentered"/>
              <w:numPr>
                <w:ilvl w:val="0"/>
                <w:numId w:val="3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>PP students show stronger performance in Progress %</w:t>
            </w:r>
            <w:r w:rsidR="150EF08E" w:rsidRPr="38465D31">
              <w:rPr>
                <w:sz w:val="22"/>
                <w:szCs w:val="22"/>
              </w:rPr>
              <w:t xml:space="preserve"> from their starting points compared to </w:t>
            </w:r>
            <w:proofErr w:type="gramStart"/>
            <w:r w:rsidR="150EF08E" w:rsidRPr="38465D31">
              <w:rPr>
                <w:sz w:val="22"/>
                <w:szCs w:val="22"/>
              </w:rPr>
              <w:t>Non PP.</w:t>
            </w:r>
            <w:proofErr w:type="gramEnd"/>
            <w:r w:rsidR="43C07407" w:rsidRPr="38465D31">
              <w:rPr>
                <w:sz w:val="22"/>
                <w:szCs w:val="22"/>
              </w:rPr>
              <w:t>. T</w:t>
            </w:r>
            <w:r w:rsidR="26904B18" w:rsidRPr="38465D31">
              <w:rPr>
                <w:sz w:val="22"/>
                <w:szCs w:val="22"/>
              </w:rPr>
              <w:t>his</w:t>
            </w:r>
            <w:r w:rsidRPr="38465D31">
              <w:rPr>
                <w:sz w:val="22"/>
                <w:szCs w:val="22"/>
              </w:rPr>
              <w:t xml:space="preserve"> </w:t>
            </w:r>
            <w:r w:rsidR="76CC50A6" w:rsidRPr="38465D31">
              <w:rPr>
                <w:sz w:val="22"/>
                <w:szCs w:val="22"/>
              </w:rPr>
              <w:t>demonstrates</w:t>
            </w:r>
            <w:r w:rsidR="298E87CB" w:rsidRPr="38465D31">
              <w:rPr>
                <w:sz w:val="22"/>
                <w:szCs w:val="22"/>
              </w:rPr>
              <w:t xml:space="preserve"> the</w:t>
            </w:r>
            <w:r w:rsidRPr="38465D31">
              <w:rPr>
                <w:sz w:val="22"/>
                <w:szCs w:val="22"/>
              </w:rPr>
              <w:t xml:space="preserve"> effective </w:t>
            </w:r>
            <w:r w:rsidR="3C2F60E0" w:rsidRPr="38465D31">
              <w:rPr>
                <w:sz w:val="22"/>
                <w:szCs w:val="22"/>
              </w:rPr>
              <w:t>impact</w:t>
            </w:r>
            <w:r w:rsidR="1F860239" w:rsidRPr="38465D31">
              <w:rPr>
                <w:sz w:val="22"/>
                <w:szCs w:val="22"/>
              </w:rPr>
              <w:t xml:space="preserve"> of the </w:t>
            </w:r>
            <w:r w:rsidR="12863F30" w:rsidRPr="38465D31">
              <w:rPr>
                <w:sz w:val="22"/>
                <w:szCs w:val="22"/>
              </w:rPr>
              <w:t xml:space="preserve">strategy, where </w:t>
            </w:r>
            <w:r w:rsidR="1F860239" w:rsidRPr="38465D31">
              <w:rPr>
                <w:sz w:val="22"/>
                <w:szCs w:val="22"/>
              </w:rPr>
              <w:t xml:space="preserve">targeted </w:t>
            </w:r>
            <w:r w:rsidRPr="38465D31">
              <w:rPr>
                <w:sz w:val="22"/>
                <w:szCs w:val="22"/>
              </w:rPr>
              <w:t xml:space="preserve">support </w:t>
            </w:r>
            <w:r w:rsidR="2A3E8C68" w:rsidRPr="38465D31">
              <w:rPr>
                <w:sz w:val="22"/>
                <w:szCs w:val="22"/>
              </w:rPr>
              <w:t>ensures they</w:t>
            </w:r>
            <w:r w:rsidRPr="38465D31">
              <w:rPr>
                <w:sz w:val="22"/>
                <w:szCs w:val="22"/>
              </w:rPr>
              <w:t xml:space="preserve"> make expected or better progress.</w:t>
            </w:r>
          </w:p>
          <w:p w14:paraId="10A40AED" w14:textId="4E77F748" w:rsidR="00E41123" w:rsidRDefault="00E41123" w:rsidP="38465D31">
            <w:pPr>
              <w:pStyle w:val="TableRowCentered"/>
              <w:numPr>
                <w:ilvl w:val="0"/>
                <w:numId w:val="3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 xml:space="preserve">Non-PP students outperform PP students in both End of Year % and More than Expected %, suggesting higher overall attainment and a greater proportion reaching </w:t>
            </w:r>
            <w:r w:rsidR="00823FDB" w:rsidRPr="38465D31">
              <w:rPr>
                <w:sz w:val="22"/>
                <w:szCs w:val="22"/>
              </w:rPr>
              <w:t>more than EXS progress</w:t>
            </w:r>
            <w:r w:rsidRPr="38465D31">
              <w:rPr>
                <w:sz w:val="22"/>
                <w:szCs w:val="22"/>
              </w:rPr>
              <w:t xml:space="preserve"> in reading.</w:t>
            </w:r>
          </w:p>
          <w:p w14:paraId="38E9C484" w14:textId="77777777" w:rsidR="00823FDB" w:rsidRDefault="00823FDB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4B6F02" w14:paraId="41AB73AD" w14:textId="77777777" w:rsidTr="00FE21D6">
              <w:tc>
                <w:tcPr>
                  <w:tcW w:w="1359" w:type="dxa"/>
                </w:tcPr>
                <w:p w14:paraId="2B2E562F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2BAD1EF2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2B88E389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3D8DCC65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03E71F6E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54AD5F2E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1A294599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3C5FC8E9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4B6F02" w14:paraId="37B024A5" w14:textId="77777777" w:rsidTr="00FE21D6">
              <w:tc>
                <w:tcPr>
                  <w:tcW w:w="1359" w:type="dxa"/>
                </w:tcPr>
                <w:p w14:paraId="6981964D" w14:textId="72983B42" w:rsidR="004B6F02" w:rsidRDefault="00221C6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37</w:t>
                  </w:r>
                  <w:r w:rsidR="004B6F02"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2B6FFBBD" w14:textId="45DC795F" w:rsidR="004B6F02" w:rsidRDefault="00221C6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52</w:t>
                  </w:r>
                  <w:r w:rsidR="004B6F02"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%          </w:t>
                  </w:r>
                </w:p>
              </w:tc>
              <w:tc>
                <w:tcPr>
                  <w:tcW w:w="1359" w:type="dxa"/>
                </w:tcPr>
                <w:p w14:paraId="02194D7E" w14:textId="5301514C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 w:rsidR="00221C62">
                    <w:rPr>
                      <w:b/>
                      <w:bCs/>
                      <w:color w:val="7030A0"/>
                      <w:sz w:val="22"/>
                      <w:szCs w:val="22"/>
                    </w:rPr>
                    <w:t>58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1FBE875C" w14:textId="7D0D6303" w:rsidR="004B6F02" w:rsidRDefault="00221C6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90</w:t>
                  </w:r>
                  <w:r w:rsidR="004B6F02"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B5B8AD2" w14:textId="5E8F3B02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1</w:t>
                  </w:r>
                  <w:r w:rsidR="00221C62"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31E98630" w14:textId="640A936D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</w:t>
                  </w:r>
                  <w:r w:rsidR="00221C62">
                    <w:rPr>
                      <w:b/>
                      <w:bCs/>
                      <w:color w:val="00B0F0"/>
                      <w:sz w:val="22"/>
                      <w:szCs w:val="22"/>
                    </w:rPr>
                    <w:t>3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66CDA87E" w14:textId="108F9FA5" w:rsidR="004B6F02" w:rsidRDefault="00221C6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86</w:t>
                  </w:r>
                  <w:r w:rsidR="004B6F02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7AC5C76E" w14:textId="40D3CA01" w:rsidR="004B6F02" w:rsidRPr="00F1134D" w:rsidRDefault="004B6F02" w:rsidP="004B6F0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 w:rsidR="00221C62">
                    <w:rPr>
                      <w:b/>
                      <w:bCs/>
                      <w:color w:val="00B0F0"/>
                      <w:sz w:val="22"/>
                      <w:szCs w:val="22"/>
                    </w:rPr>
                    <w:t>38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1080C91D" w14:textId="77777777" w:rsidR="004B6F02" w:rsidRDefault="004B6F02" w:rsidP="004B6F0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AE8AC7E" w14:textId="77777777" w:rsidR="004B6F02" w:rsidRDefault="004B6F02" w:rsidP="000963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6B14BA2E" w14:textId="069C06F9" w:rsidR="006275AE" w:rsidRPr="006275AE" w:rsidRDefault="006275AE" w:rsidP="006275AE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6275AE">
              <w:rPr>
                <w:b/>
                <w:bCs/>
                <w:noProof/>
                <w:sz w:val="22"/>
                <w:szCs w:val="22"/>
              </w:rPr>
              <w:lastRenderedPageBreak/>
              <w:drawing>
                <wp:inline distT="0" distB="0" distL="0" distR="0" wp14:anchorId="08EC44B6" wp14:editId="048BE9FB">
                  <wp:extent cx="5854700" cy="4387850"/>
                  <wp:effectExtent l="0" t="0" r="0" b="0"/>
                  <wp:docPr id="748238098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54700" cy="438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C69D1AD" w14:textId="50930DE9" w:rsidR="00823FDB" w:rsidRDefault="589F66FD" w:rsidP="38465D3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38465D31">
              <w:rPr>
                <w:b/>
                <w:bCs/>
                <w:sz w:val="22"/>
                <w:szCs w:val="22"/>
              </w:rPr>
              <w:t xml:space="preserve">Analysis of impact: </w:t>
            </w:r>
          </w:p>
          <w:p w14:paraId="0B18F9E2" w14:textId="0DC60AE2" w:rsidR="00823FDB" w:rsidRDefault="00823FDB" w:rsidP="38465D3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30DF5A7A" w14:textId="1BFB943F" w:rsidR="00823FDB" w:rsidRDefault="589F66FD" w:rsidP="38465D31">
            <w:pPr>
              <w:pStyle w:val="TableRowCentered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>B</w:t>
            </w:r>
            <w:r w:rsidR="009C187C" w:rsidRPr="38465D31">
              <w:rPr>
                <w:sz w:val="22"/>
                <w:szCs w:val="22"/>
              </w:rPr>
              <w:t xml:space="preserve">oth groups show strong progress, PP students outperform Non-PP </w:t>
            </w:r>
            <w:r w:rsidR="3A9BA097" w:rsidRPr="38465D31">
              <w:rPr>
                <w:sz w:val="22"/>
                <w:szCs w:val="22"/>
              </w:rPr>
              <w:t>p</w:t>
            </w:r>
            <w:r w:rsidR="009C187C" w:rsidRPr="38465D31">
              <w:rPr>
                <w:sz w:val="22"/>
                <w:szCs w:val="22"/>
              </w:rPr>
              <w:t xml:space="preserve">rogress </w:t>
            </w:r>
            <w:proofErr w:type="gramStart"/>
            <w:r w:rsidR="009C187C" w:rsidRPr="38465D31">
              <w:rPr>
                <w:sz w:val="22"/>
                <w:szCs w:val="22"/>
              </w:rPr>
              <w:t>%</w:t>
            </w:r>
            <w:r w:rsidR="16F13B40" w:rsidRPr="38465D31">
              <w:rPr>
                <w:sz w:val="22"/>
                <w:szCs w:val="22"/>
              </w:rPr>
              <w:t>.This</w:t>
            </w:r>
            <w:proofErr w:type="gramEnd"/>
            <w:r w:rsidR="16F13B40" w:rsidRPr="38465D31">
              <w:rPr>
                <w:sz w:val="22"/>
                <w:szCs w:val="22"/>
              </w:rPr>
              <w:t xml:space="preserve"> demonstrates the effective impact of the strategy, where targeted support ensures they make expected or better progress.</w:t>
            </w:r>
          </w:p>
          <w:p w14:paraId="5CBCC750" w14:textId="7617D644" w:rsidR="00823FDB" w:rsidRDefault="009C187C" w:rsidP="38465D31">
            <w:pPr>
              <w:pStyle w:val="TableRowCentered"/>
              <w:numPr>
                <w:ilvl w:val="0"/>
                <w:numId w:val="2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>Non-PP students have a marginally higher percentage in End of Year % and a significantly higher percentage in the More than Expected %</w:t>
            </w:r>
          </w:p>
          <w:p w14:paraId="4E66A6B2" w14:textId="77777777" w:rsidR="00823FDB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0A7A2887" w14:textId="77777777" w:rsidR="00823FDB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19588F73" w14:textId="77777777" w:rsidR="00823FDB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25D28D3" w14:textId="77777777" w:rsidR="00823FDB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DEBF1A2" w14:textId="77777777" w:rsidR="00823FDB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1F96D20C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D4F4AED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3F538AD4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736A9915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4F013CB0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00AB8EE4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104569E4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4F05D741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10C6010C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335E82CC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049CD1BD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413B9D8" w14:textId="77777777" w:rsidR="00870A5D" w:rsidRDefault="00870A5D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131E7EB" w14:textId="7BAD07CA" w:rsidR="00823FDB" w:rsidRPr="00D1019C" w:rsidRDefault="00823FDB" w:rsidP="00823FD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1BF2B001" w14:textId="77777777" w:rsidR="00221C62" w:rsidRDefault="00221C62" w:rsidP="00515E67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221C62" w14:paraId="3763BB56" w14:textId="77777777" w:rsidTr="00FE21D6">
              <w:tc>
                <w:tcPr>
                  <w:tcW w:w="1359" w:type="dxa"/>
                </w:tcPr>
                <w:p w14:paraId="405933B7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3921C873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6013BCDE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7041695C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1873F106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32F23DBC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123724E0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688E551A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221C62" w14:paraId="4765D6FF" w14:textId="77777777" w:rsidTr="00FE21D6">
              <w:tc>
                <w:tcPr>
                  <w:tcW w:w="1359" w:type="dxa"/>
                </w:tcPr>
                <w:p w14:paraId="08169382" w14:textId="1BF26CCD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34%</w:t>
                  </w:r>
                </w:p>
              </w:tc>
              <w:tc>
                <w:tcPr>
                  <w:tcW w:w="1359" w:type="dxa"/>
                </w:tcPr>
                <w:p w14:paraId="65259DB8" w14:textId="4184A85D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>7</w:t>
                  </w:r>
                  <w:r w:rsidR="00975C19">
                    <w:rPr>
                      <w:b/>
                      <w:bCs/>
                      <w:color w:val="7030A0"/>
                      <w:sz w:val="22"/>
                      <w:szCs w:val="22"/>
                    </w:rPr>
                    <w:t>1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%          </w:t>
                  </w:r>
                </w:p>
              </w:tc>
              <w:tc>
                <w:tcPr>
                  <w:tcW w:w="1359" w:type="dxa"/>
                </w:tcPr>
                <w:p w14:paraId="6F207E39" w14:textId="03BE0E1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 w:rsidR="00975C19">
                    <w:rPr>
                      <w:b/>
                      <w:bCs/>
                      <w:color w:val="7030A0"/>
                      <w:sz w:val="22"/>
                      <w:szCs w:val="22"/>
                    </w:rPr>
                    <w:t>58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4C973D81" w14:textId="5433636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8</w:t>
                  </w:r>
                  <w:r w:rsidR="00527030"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11F4DCF" w14:textId="3395C340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527030">
                    <w:rPr>
                      <w:b/>
                      <w:bCs/>
                      <w:color w:val="7030A0"/>
                      <w:sz w:val="22"/>
                      <w:szCs w:val="22"/>
                    </w:rPr>
                    <w:t>30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08F8F723" w14:textId="54459AA4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</w:t>
                  </w:r>
                  <w:r w:rsidR="00527030">
                    <w:rPr>
                      <w:b/>
                      <w:bCs/>
                      <w:color w:val="00B0F0"/>
                      <w:sz w:val="22"/>
                      <w:szCs w:val="22"/>
                    </w:rPr>
                    <w:t>7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522DB3A2" w14:textId="32BE0E05" w:rsidR="00221C62" w:rsidRDefault="00527030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82</w:t>
                  </w:r>
                  <w:r w:rsidR="00221C62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3E51375A" w14:textId="5C84ED20" w:rsidR="00221C62" w:rsidRPr="00F1134D" w:rsidRDefault="00221C62" w:rsidP="00221C6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 w:rsidR="00527030">
                    <w:rPr>
                      <w:b/>
                      <w:bCs/>
                      <w:color w:val="00B0F0"/>
                      <w:sz w:val="22"/>
                      <w:szCs w:val="22"/>
                    </w:rPr>
                    <w:t>18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4CC547F1" w14:textId="77777777" w:rsidR="00221C62" w:rsidRDefault="00221C62" w:rsidP="00221C6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4BDCC73" w14:textId="77777777" w:rsidR="00221C62" w:rsidRPr="00F1134D" w:rsidRDefault="00221C62" w:rsidP="00515E67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p w14:paraId="2F73FCE5" w14:textId="0B9AA6BB" w:rsidR="002B276E" w:rsidRPr="002B276E" w:rsidRDefault="002B276E" w:rsidP="002B276E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2B276E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18FFFC05" wp14:editId="0D0172B8">
                  <wp:extent cx="6029960" cy="3618230"/>
                  <wp:effectExtent l="0" t="0" r="8890" b="1270"/>
                  <wp:docPr id="754995792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29960" cy="36182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CD0089B" w14:textId="429BBC82" w:rsidR="00515E67" w:rsidRPr="00D1019C" w:rsidRDefault="1B1A9C67" w:rsidP="38465D31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 w:rsidRPr="38465D31">
              <w:rPr>
                <w:b/>
                <w:bCs/>
                <w:sz w:val="22"/>
                <w:szCs w:val="22"/>
              </w:rPr>
              <w:t xml:space="preserve">Analysis of impact: </w:t>
            </w:r>
          </w:p>
          <w:p w14:paraId="40EE6B74" w14:textId="7F68B228" w:rsidR="00515E67" w:rsidRPr="00D1019C" w:rsidRDefault="008504C7" w:rsidP="38465D31">
            <w:pPr>
              <w:pStyle w:val="TableRowCentered"/>
              <w:numPr>
                <w:ilvl w:val="0"/>
                <w:numId w:val="1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>P</w:t>
            </w:r>
            <w:r w:rsidR="70E16D93" w:rsidRPr="38465D31">
              <w:rPr>
                <w:sz w:val="22"/>
                <w:szCs w:val="22"/>
              </w:rPr>
              <w:t>P</w:t>
            </w:r>
            <w:r w:rsidRPr="38465D31">
              <w:rPr>
                <w:sz w:val="22"/>
                <w:szCs w:val="22"/>
              </w:rPr>
              <w:t xml:space="preserve"> students demonstrate strong progress, with 84% making expected or better progress, outperforming their Non-Pupil Premium (Non-PP) peers at 67</w:t>
            </w:r>
            <w:proofErr w:type="gramStart"/>
            <w:r w:rsidRPr="38465D31">
              <w:rPr>
                <w:sz w:val="22"/>
                <w:szCs w:val="22"/>
              </w:rPr>
              <w:t>%.</w:t>
            </w:r>
            <w:r w:rsidR="7B03E140" w:rsidRPr="38465D31">
              <w:rPr>
                <w:sz w:val="22"/>
                <w:szCs w:val="22"/>
              </w:rPr>
              <w:t>This</w:t>
            </w:r>
            <w:proofErr w:type="gramEnd"/>
            <w:r w:rsidR="7B03E140" w:rsidRPr="38465D31">
              <w:rPr>
                <w:sz w:val="22"/>
                <w:szCs w:val="22"/>
              </w:rPr>
              <w:t xml:space="preserve"> demonstrates the effective impact of the strategy, where targeted support ensures they make expected or better progress.</w:t>
            </w:r>
          </w:p>
          <w:p w14:paraId="57B257C8" w14:textId="2148F2ED" w:rsidR="00515E67" w:rsidRPr="00D1019C" w:rsidRDefault="008504C7" w:rsidP="38465D31">
            <w:pPr>
              <w:pStyle w:val="TableRowCentered"/>
              <w:numPr>
                <w:ilvl w:val="0"/>
                <w:numId w:val="1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 xml:space="preserve">30% of PP students achieved greater depth (more than EXS), compared to 18% of Non-PP students, </w:t>
            </w:r>
            <w:r w:rsidR="2275F0E3" w:rsidRPr="38465D31">
              <w:rPr>
                <w:sz w:val="22"/>
                <w:szCs w:val="22"/>
              </w:rPr>
              <w:t>This demonstrates the effective impact of the strategy, where targeted support ensures they make expected or better progress.</w:t>
            </w:r>
          </w:p>
          <w:p w14:paraId="22CF2E0D" w14:textId="6B601776" w:rsidR="00515E67" w:rsidRPr="00D1019C" w:rsidRDefault="0C3BB48F" w:rsidP="38465D31">
            <w:pPr>
              <w:pStyle w:val="TableRowCentered"/>
              <w:numPr>
                <w:ilvl w:val="0"/>
                <w:numId w:val="1"/>
              </w:numPr>
              <w:jc w:val="left"/>
              <w:rPr>
                <w:sz w:val="22"/>
                <w:szCs w:val="22"/>
              </w:rPr>
            </w:pPr>
            <w:r w:rsidRPr="38465D31">
              <w:rPr>
                <w:sz w:val="22"/>
                <w:szCs w:val="22"/>
              </w:rPr>
              <w:t>T</w:t>
            </w:r>
            <w:r w:rsidR="008504C7" w:rsidRPr="38465D31">
              <w:rPr>
                <w:sz w:val="22"/>
                <w:szCs w:val="22"/>
              </w:rPr>
              <w:t>he proportion of PP students achieving the expected standard or above (EXS+) was lower at 58%, compared to 82% for Non-PP students, highlighting a continued need to close the attainment gap at the expected standard level.</w:t>
            </w:r>
          </w:p>
          <w:p w14:paraId="7E34225E" w14:textId="77777777" w:rsidR="000963A3" w:rsidRDefault="000963A3" w:rsidP="000963A3">
            <w:pPr>
              <w:pStyle w:val="TableRowCentered"/>
              <w:ind w:left="0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p w14:paraId="02BF1E91" w14:textId="28D5FF40" w:rsidR="00445F67" w:rsidRPr="00445F67" w:rsidRDefault="00445F67" w:rsidP="000963A3">
            <w:pPr>
              <w:pStyle w:val="TableRowCentered"/>
              <w:ind w:left="0"/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445F67">
              <w:rPr>
                <w:b/>
                <w:bCs/>
                <w:color w:val="auto"/>
                <w:sz w:val="22"/>
                <w:szCs w:val="22"/>
              </w:rPr>
              <w:t>COMBINED</w:t>
            </w:r>
          </w:p>
          <w:tbl>
            <w:tblPr>
              <w:tblStyle w:val="TableGrid"/>
              <w:tblW w:w="0" w:type="auto"/>
              <w:tblLook w:val="04A0" w:firstRow="1" w:lastRow="0" w:firstColumn="1" w:lastColumn="0" w:noHBand="0" w:noVBand="1"/>
            </w:tblPr>
            <w:tblGrid>
              <w:gridCol w:w="2094"/>
              <w:gridCol w:w="2094"/>
              <w:gridCol w:w="2095"/>
              <w:gridCol w:w="2095"/>
              <w:gridCol w:w="2095"/>
            </w:tblGrid>
            <w:tr w:rsidR="00445F67" w14:paraId="3B9DEDE9" w14:textId="77777777" w:rsidTr="00445F67">
              <w:trPr>
                <w:trHeight w:val="368"/>
              </w:trPr>
              <w:tc>
                <w:tcPr>
                  <w:tcW w:w="2094" w:type="dxa"/>
                </w:tcPr>
                <w:p w14:paraId="49E67B94" w14:textId="17B17CA0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7B227C">
                    <w:rPr>
                      <w:b/>
                      <w:bCs/>
                      <w:color w:val="C00000"/>
                      <w:sz w:val="22"/>
                      <w:szCs w:val="22"/>
                    </w:rPr>
                    <w:t>Year</w:t>
                  </w:r>
                </w:p>
              </w:tc>
              <w:tc>
                <w:tcPr>
                  <w:tcW w:w="2094" w:type="dxa"/>
                </w:tcPr>
                <w:p w14:paraId="62413453" w14:textId="27163951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PP combined       </w:t>
                  </w:r>
                </w:p>
              </w:tc>
              <w:tc>
                <w:tcPr>
                  <w:tcW w:w="2095" w:type="dxa"/>
                </w:tcPr>
                <w:p w14:paraId="7A812CA4" w14:textId="1E7C1656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083D30">
                    <w:rPr>
                      <w:b/>
                      <w:bCs/>
                      <w:color w:val="00B0F0"/>
                      <w:sz w:val="22"/>
                      <w:szCs w:val="22"/>
                    </w:rPr>
                    <w:t>Non-PP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      </w:t>
                  </w:r>
                </w:p>
              </w:tc>
              <w:tc>
                <w:tcPr>
                  <w:tcW w:w="2095" w:type="dxa"/>
                </w:tcPr>
                <w:p w14:paraId="489A7D46" w14:textId="59668267" w:rsidR="00445F67" w:rsidRPr="00211390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0000" w:themeColor="text1"/>
                      <w:sz w:val="22"/>
                      <w:szCs w:val="22"/>
                    </w:rPr>
                    <w:t>GAP</w:t>
                  </w:r>
                </w:p>
              </w:tc>
              <w:tc>
                <w:tcPr>
                  <w:tcW w:w="2095" w:type="dxa"/>
                </w:tcPr>
                <w:p w14:paraId="69C4BD45" w14:textId="214BD4EE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6F2D23">
                    <w:rPr>
                      <w:b/>
                      <w:bCs/>
                      <w:color w:val="00B050"/>
                      <w:sz w:val="22"/>
                      <w:szCs w:val="22"/>
                    </w:rPr>
                    <w:t>National</w:t>
                  </w:r>
                </w:p>
              </w:tc>
            </w:tr>
            <w:tr w:rsidR="00445F67" w14:paraId="00DCD8CF" w14:textId="77777777" w:rsidTr="00445F67">
              <w:trPr>
                <w:trHeight w:val="358"/>
              </w:trPr>
              <w:tc>
                <w:tcPr>
                  <w:tcW w:w="2094" w:type="dxa"/>
                </w:tcPr>
                <w:p w14:paraId="18274AB7" w14:textId="443E401D" w:rsidR="00445F67" w:rsidRPr="00083D30" w:rsidRDefault="007B227C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7B227C">
                    <w:rPr>
                      <w:b/>
                      <w:bCs/>
                      <w:color w:val="C00000"/>
                      <w:sz w:val="22"/>
                      <w:szCs w:val="22"/>
                    </w:rPr>
                    <w:t>2025</w:t>
                  </w:r>
                </w:p>
              </w:tc>
              <w:tc>
                <w:tcPr>
                  <w:tcW w:w="2094" w:type="dxa"/>
                </w:tcPr>
                <w:p w14:paraId="34BCE86D" w14:textId="6694594E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083D30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21%</w:t>
                  </w:r>
                  <w:r>
                    <w:rPr>
                      <w:b/>
                      <w:bCs/>
                      <w:color w:val="FF0000"/>
                      <w:sz w:val="22"/>
                      <w:szCs w:val="22"/>
                    </w:rPr>
                    <w:t xml:space="preserve">            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           </w:t>
                  </w:r>
                  <w:r w:rsidRPr="000E02FA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95" w:type="dxa"/>
                </w:tcPr>
                <w:p w14:paraId="4E2D5CD6" w14:textId="67ED7448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45</w:t>
                  </w:r>
                  <w:r w:rsidRPr="000E02FA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2095" w:type="dxa"/>
                </w:tcPr>
                <w:p w14:paraId="3D4F6345" w14:textId="415AA1C5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 w:rsidRPr="00C03E77">
                    <w:rPr>
                      <w:b/>
                      <w:bCs/>
                      <w:color w:val="auto"/>
                      <w:sz w:val="22"/>
                      <w:szCs w:val="22"/>
                    </w:rPr>
                    <w:t>24%</w:t>
                  </w:r>
                </w:p>
              </w:tc>
              <w:tc>
                <w:tcPr>
                  <w:tcW w:w="2095" w:type="dxa"/>
                </w:tcPr>
                <w:p w14:paraId="29A02CA1" w14:textId="77777777" w:rsidR="00445F67" w:rsidRDefault="00445F67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</w:p>
              </w:tc>
            </w:tr>
            <w:tr w:rsidR="007B227C" w14:paraId="1D5652B5" w14:textId="77777777" w:rsidTr="00445F67">
              <w:trPr>
                <w:trHeight w:val="358"/>
              </w:trPr>
              <w:tc>
                <w:tcPr>
                  <w:tcW w:w="2094" w:type="dxa"/>
                </w:tcPr>
                <w:p w14:paraId="4F1FCCD6" w14:textId="6BA39E90" w:rsidR="007B227C" w:rsidRPr="007B227C" w:rsidRDefault="007B227C" w:rsidP="005D4196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2024</w:t>
                  </w:r>
                </w:p>
              </w:tc>
              <w:tc>
                <w:tcPr>
                  <w:tcW w:w="2094" w:type="dxa"/>
                </w:tcPr>
                <w:p w14:paraId="12021106" w14:textId="4D8AC21F" w:rsidR="007B227C" w:rsidRPr="00083D30" w:rsidRDefault="00025AF3" w:rsidP="005D4196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 4</w:t>
                  </w:r>
                  <w:r w:rsidR="00606B8C">
                    <w:rPr>
                      <w:b/>
                      <w:bCs/>
                      <w:color w:val="7030A0"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2095" w:type="dxa"/>
                </w:tcPr>
                <w:p w14:paraId="7453E081" w14:textId="340C012B" w:rsidR="007B227C" w:rsidRDefault="005C6267" w:rsidP="005D4196">
                  <w:pPr>
                    <w:pStyle w:val="TableRowCentered"/>
                    <w:ind w:left="0"/>
                    <w:rPr>
                      <w:b/>
                      <w:bCs/>
                      <w:color w:val="00B0F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66%</w:t>
                  </w:r>
                </w:p>
              </w:tc>
              <w:tc>
                <w:tcPr>
                  <w:tcW w:w="2095" w:type="dxa"/>
                </w:tcPr>
                <w:p w14:paraId="50D8A016" w14:textId="199A95D2" w:rsidR="007B227C" w:rsidRPr="00C03E77" w:rsidRDefault="005C6267" w:rsidP="005D4196">
                  <w:pPr>
                    <w:pStyle w:val="TableRowCentered"/>
                    <w:ind w:left="0"/>
                    <w:rPr>
                      <w:b/>
                      <w:bCs/>
                      <w:color w:val="auto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</w:rPr>
                    <w:t>2</w:t>
                  </w:r>
                  <w:r w:rsidR="00606B8C">
                    <w:rPr>
                      <w:b/>
                      <w:bCs/>
                      <w:color w:val="auto"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color w:val="auto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2095" w:type="dxa"/>
                </w:tcPr>
                <w:p w14:paraId="4028760E" w14:textId="77777777" w:rsidR="007B227C" w:rsidRDefault="004D22E9" w:rsidP="005D4196">
                  <w:pPr>
                    <w:pStyle w:val="TableRowCentered"/>
                    <w:ind w:left="0"/>
                    <w:rPr>
                      <w:b/>
                      <w:bCs/>
                      <w:color w:val="00B0F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47</w:t>
                  </w:r>
                  <w:proofErr w:type="gramStart"/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%  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66</w:t>
                  </w:r>
                  <w:proofErr w:type="gramEnd"/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  <w:p w14:paraId="21824323" w14:textId="2553906C" w:rsidR="00182CE7" w:rsidRPr="00182CE7" w:rsidRDefault="00182CE7" w:rsidP="005D4196">
                  <w:pPr>
                    <w:pStyle w:val="TableRowCentered"/>
                    <w:ind w:left="0"/>
                    <w:rPr>
                      <w:b/>
                      <w:bCs/>
                      <w:color w:val="auto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auto"/>
                      <w:sz w:val="22"/>
                      <w:szCs w:val="22"/>
                    </w:rPr>
                    <w:t>19%</w:t>
                  </w:r>
                </w:p>
              </w:tc>
            </w:tr>
          </w:tbl>
          <w:p w14:paraId="4987C6BB" w14:textId="77777777" w:rsidR="00EA3D74" w:rsidRPr="00D1019C" w:rsidRDefault="00EA3D74" w:rsidP="000963A3">
            <w:pPr>
              <w:pStyle w:val="TableRowCentered"/>
              <w:ind w:left="0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p w14:paraId="23C99BBE" w14:textId="77777777" w:rsidR="00823FDB" w:rsidRDefault="00823FDB" w:rsidP="000963A3">
            <w:pPr>
              <w:pStyle w:val="TableRowCentered"/>
              <w:jc w:val="left"/>
              <w:rPr>
                <w:b/>
                <w:bCs/>
                <w:color w:val="00B0F0"/>
                <w:sz w:val="22"/>
                <w:szCs w:val="22"/>
              </w:rPr>
            </w:pPr>
          </w:p>
          <w:p w14:paraId="2C67C2E3" w14:textId="435DF2D1" w:rsidR="00823FDB" w:rsidRDefault="000843D7" w:rsidP="000963A3">
            <w:pPr>
              <w:pStyle w:val="TableRowCentered"/>
              <w:jc w:val="left"/>
              <w:rPr>
                <w:b/>
                <w:bCs/>
                <w:color w:val="00B0F0"/>
                <w:sz w:val="22"/>
                <w:szCs w:val="22"/>
              </w:rPr>
            </w:pPr>
            <w:r w:rsidRPr="000843D7">
              <w:rPr>
                <w:b/>
                <w:bCs/>
                <w:noProof/>
                <w:color w:val="00B0F0"/>
                <w:sz w:val="22"/>
                <w:szCs w:val="22"/>
              </w:rPr>
              <w:lastRenderedPageBreak/>
              <w:drawing>
                <wp:inline distT="0" distB="0" distL="0" distR="0" wp14:anchorId="0639061C" wp14:editId="54AC0CE7">
                  <wp:extent cx="5124713" cy="2025754"/>
                  <wp:effectExtent l="0" t="0" r="0" b="0"/>
                  <wp:docPr id="258311498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58311498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24713" cy="20257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A7D5546" w14:textId="2CB63479" w:rsidR="00496EAF" w:rsidRPr="00B50CAD" w:rsidRDefault="007C57C0" w:rsidP="00B50CAD">
            <w:pPr>
              <w:pStyle w:val="TableRowCentered"/>
              <w:jc w:val="left"/>
              <w:rPr>
                <w:b/>
                <w:bCs/>
                <w:color w:val="00B050"/>
                <w:sz w:val="22"/>
                <w:szCs w:val="22"/>
              </w:rPr>
            </w:pPr>
            <w:r>
              <w:rPr>
                <w:b/>
                <w:bCs/>
                <w:color w:val="FF0000"/>
                <w:sz w:val="22"/>
                <w:szCs w:val="22"/>
              </w:rPr>
              <w:t xml:space="preserve">                                                                           </w:t>
            </w:r>
          </w:p>
        </w:tc>
      </w:tr>
      <w:tr w:rsidR="0019688A" w14:paraId="622D2E2E" w14:textId="77777777" w:rsidTr="005250E2">
        <w:trPr>
          <w:trHeight w:val="3535"/>
        </w:trPr>
        <w:tc>
          <w:tcPr>
            <w:tcW w:w="1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F1535E" w14:textId="04928B7F" w:rsidR="001020F5" w:rsidRDefault="001020F5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Year 5</w:t>
            </w:r>
          </w:p>
          <w:p w14:paraId="4BF333C3" w14:textId="48180F3C" w:rsidR="0019688A" w:rsidRDefault="001F097E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 EHIC</w:t>
            </w:r>
          </w:p>
          <w:p w14:paraId="3710E756" w14:textId="5702EFD4" w:rsidR="007A1611" w:rsidRDefault="007A1611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OYG/BLW – 31% R, 29% W and 12% M</w:t>
            </w:r>
          </w:p>
          <w:p w14:paraId="6991D8E5" w14:textId="77777777" w:rsidR="00BD3169" w:rsidRDefault="0019688A" w:rsidP="00B3309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D1019C">
              <w:rPr>
                <w:b/>
                <w:bCs/>
                <w:sz w:val="22"/>
                <w:szCs w:val="22"/>
              </w:rPr>
              <w:t>Reading:</w:t>
            </w:r>
            <w:r w:rsidR="003329F9">
              <w:rPr>
                <w:b/>
                <w:bCs/>
                <w:sz w:val="22"/>
                <w:szCs w:val="22"/>
              </w:rPr>
              <w:t xml:space="preserve"> 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BD3169" w14:paraId="66AC7EB2" w14:textId="77777777" w:rsidTr="00FE21D6">
              <w:tc>
                <w:tcPr>
                  <w:tcW w:w="1359" w:type="dxa"/>
                </w:tcPr>
                <w:p w14:paraId="1B3ACAF8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398956A6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64CDEDE0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4B2BA6D5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64AC07E7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36B8108B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4E5F865A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41B20D14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BD3169" w14:paraId="46151BAF" w14:textId="77777777" w:rsidTr="00FE21D6">
              <w:tc>
                <w:tcPr>
                  <w:tcW w:w="1359" w:type="dxa"/>
                </w:tcPr>
                <w:p w14:paraId="028568FB" w14:textId="77F21001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="00583500">
                    <w:rPr>
                      <w:b/>
                      <w:bCs/>
                      <w:sz w:val="22"/>
                      <w:szCs w:val="22"/>
                    </w:rPr>
                    <w:t>8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53191164" w14:textId="33DC5C53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</w:t>
                  </w:r>
                  <w:r w:rsidR="00583500">
                    <w:rPr>
                      <w:b/>
                      <w:bCs/>
                      <w:color w:val="7030A0"/>
                      <w:sz w:val="22"/>
                      <w:szCs w:val="22"/>
                    </w:rPr>
                    <w:t>0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%          </w:t>
                  </w:r>
                </w:p>
              </w:tc>
              <w:tc>
                <w:tcPr>
                  <w:tcW w:w="1359" w:type="dxa"/>
                </w:tcPr>
                <w:p w14:paraId="03BD099E" w14:textId="3FB2C83F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</w:t>
                  </w:r>
                  <w:r w:rsidR="00583500">
                    <w:rPr>
                      <w:b/>
                      <w:bCs/>
                      <w:color w:val="7030A0"/>
                      <w:sz w:val="22"/>
                      <w:szCs w:val="22"/>
                    </w:rPr>
                    <w:t>1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0626A62E" w14:textId="7C86613F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583500"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13C1D388" w14:textId="6C189F2C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583500">
                    <w:rPr>
                      <w:b/>
                      <w:bCs/>
                      <w:color w:val="7030A0"/>
                      <w:sz w:val="22"/>
                      <w:szCs w:val="22"/>
                    </w:rPr>
                    <w:t>35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0DDCD151" w14:textId="0793F0F3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</w:t>
                  </w:r>
                  <w:r w:rsidR="00583500">
                    <w:rPr>
                      <w:b/>
                      <w:bCs/>
                      <w:color w:val="00B0F0"/>
                      <w:sz w:val="22"/>
                      <w:szCs w:val="22"/>
                    </w:rPr>
                    <w:t>7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6B56B9C9" w14:textId="2912FA9B" w:rsidR="00BD3169" w:rsidRDefault="00583500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79</w:t>
                  </w:r>
                  <w:r w:rsidR="00BD3169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7922380C" w14:textId="3B60B9A4" w:rsidR="00BD3169" w:rsidRPr="00F1134D" w:rsidRDefault="00BD3169" w:rsidP="00BD3169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 w:rsidR="00583500">
                    <w:rPr>
                      <w:b/>
                      <w:bCs/>
                      <w:color w:val="00B0F0"/>
                      <w:sz w:val="22"/>
                      <w:szCs w:val="22"/>
                    </w:rPr>
                    <w:t>23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30CD1115" w14:textId="77777777" w:rsidR="00BD3169" w:rsidRDefault="00BD3169" w:rsidP="00BD3169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118D2A7" w14:textId="76C4812D" w:rsidR="00F810B5" w:rsidRPr="00F810B5" w:rsidRDefault="00F810B5" w:rsidP="00F810B5">
            <w:pPr>
              <w:pStyle w:val="TableRowCentered"/>
              <w:rPr>
                <w:b/>
                <w:bCs/>
                <w:sz w:val="22"/>
                <w:szCs w:val="22"/>
              </w:rPr>
            </w:pPr>
          </w:p>
          <w:p w14:paraId="10563886" w14:textId="77777777" w:rsidR="00F810B5" w:rsidRPr="00F810B5" w:rsidRDefault="00F810B5" w:rsidP="00F810B5">
            <w:pPr>
              <w:pStyle w:val="TableRowCentered"/>
              <w:numPr>
                <w:ilvl w:val="0"/>
                <w:numId w:val="1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Non-PP students outperformed PP students in End of Year Achievement (67% vs 51%).</w:t>
            </w:r>
          </w:p>
          <w:p w14:paraId="56C316B7" w14:textId="77777777" w:rsidR="00F810B5" w:rsidRPr="00F810B5" w:rsidRDefault="00F810B5" w:rsidP="00F810B5">
            <w:pPr>
              <w:pStyle w:val="TableRowCentered"/>
              <w:numPr>
                <w:ilvl w:val="0"/>
                <w:numId w:val="1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PP students showed significantly higher Progress (94%) compared to Non-PP students (79%).</w:t>
            </w:r>
          </w:p>
          <w:p w14:paraId="154B4080" w14:textId="77777777" w:rsidR="00F810B5" w:rsidRPr="00F810B5" w:rsidRDefault="00F810B5" w:rsidP="00F810B5">
            <w:pPr>
              <w:pStyle w:val="TableRowCentered"/>
              <w:numPr>
                <w:ilvl w:val="0"/>
                <w:numId w:val="1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PP students also had a higher percentage of More than Expected Progress (35% vs 23%).</w:t>
            </w:r>
          </w:p>
          <w:p w14:paraId="02F63610" w14:textId="49B1BEB0" w:rsidR="00F810B5" w:rsidRPr="00F810B5" w:rsidRDefault="00F810B5" w:rsidP="00F810B5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rFonts w:ascii="Segoe UI Emoji" w:hAnsi="Segoe UI Emoji" w:cs="Segoe UI Emoji"/>
                <w:b/>
                <w:bCs/>
                <w:sz w:val="22"/>
                <w:szCs w:val="22"/>
              </w:rPr>
              <w:t>Next steps</w:t>
            </w:r>
          </w:p>
          <w:p w14:paraId="3A84A2D5" w14:textId="77777777" w:rsidR="00F810B5" w:rsidRPr="00F810B5" w:rsidRDefault="00F810B5" w:rsidP="00F810B5">
            <w:pPr>
              <w:pStyle w:val="TableRowCentered"/>
              <w:numPr>
                <w:ilvl w:val="0"/>
                <w:numId w:val="2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Investigate why PP students’ strong progress isn’t fully translating into final achievement.</w:t>
            </w:r>
          </w:p>
          <w:p w14:paraId="0D67A6DE" w14:textId="77777777" w:rsidR="00F810B5" w:rsidRPr="00F810B5" w:rsidRDefault="00F810B5" w:rsidP="00F810B5">
            <w:pPr>
              <w:pStyle w:val="TableRowCentered"/>
              <w:numPr>
                <w:ilvl w:val="0"/>
                <w:numId w:val="2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Provide targeted support to PP students to boost End of Year Achievement.</w:t>
            </w:r>
          </w:p>
          <w:p w14:paraId="5C7942D3" w14:textId="77777777" w:rsidR="00F810B5" w:rsidRPr="00F810B5" w:rsidRDefault="00F810B5" w:rsidP="00F810B5">
            <w:pPr>
              <w:pStyle w:val="TableRowCentered"/>
              <w:numPr>
                <w:ilvl w:val="0"/>
                <w:numId w:val="2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Apply successful PP strategies to Non-PP students to improve their progress.</w:t>
            </w:r>
          </w:p>
          <w:p w14:paraId="330590FD" w14:textId="77777777" w:rsidR="00F810B5" w:rsidRDefault="00F810B5" w:rsidP="00F810B5">
            <w:pPr>
              <w:pStyle w:val="TableRowCentered"/>
              <w:numPr>
                <w:ilvl w:val="0"/>
                <w:numId w:val="2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F810B5">
              <w:rPr>
                <w:b/>
                <w:bCs/>
                <w:sz w:val="22"/>
                <w:szCs w:val="22"/>
              </w:rPr>
              <w:t>Maintain and refine interventions that drive high progress for PP students.</w:t>
            </w:r>
          </w:p>
          <w:p w14:paraId="7D642F0A" w14:textId="77777777" w:rsidR="00392EA3" w:rsidRDefault="00392EA3" w:rsidP="00392E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4BF10BA" w14:textId="63E97B75" w:rsidR="00392EA3" w:rsidRPr="00392EA3" w:rsidRDefault="00392EA3" w:rsidP="00392EA3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392EA3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7DB0DA99" wp14:editId="45E89A86">
                  <wp:extent cx="6911975" cy="2938780"/>
                  <wp:effectExtent l="0" t="0" r="3175" b="0"/>
                  <wp:docPr id="1541495236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30E3D40" w14:textId="77777777" w:rsidR="00392EA3" w:rsidRPr="00F810B5" w:rsidRDefault="00392EA3" w:rsidP="00392EA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1F48878" w14:textId="77777777" w:rsidR="00BA0827" w:rsidRDefault="00BA0827" w:rsidP="00F810B5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7060460E" w14:textId="77777777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Maths</w:t>
            </w:r>
            <w:r w:rsidRPr="00D1019C">
              <w:rPr>
                <w:b/>
                <w:bCs/>
                <w:sz w:val="22"/>
                <w:szCs w:val="22"/>
              </w:rPr>
              <w:t>:</w:t>
            </w:r>
          </w:p>
          <w:p w14:paraId="5F28F590" w14:textId="2E0FD721" w:rsidR="00BA0827" w:rsidRDefault="00BA0827" w:rsidP="00BA0827">
            <w:pPr>
              <w:pStyle w:val="TableRowCentered"/>
              <w:jc w:val="left"/>
              <w:rPr>
                <w:b/>
                <w:bCs/>
                <w:color w:val="00B0F0"/>
                <w:sz w:val="22"/>
                <w:szCs w:val="22"/>
              </w:rPr>
            </w:pP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8E4AF6" w14:paraId="27EBFB52" w14:textId="77777777" w:rsidTr="00FE21D6">
              <w:tc>
                <w:tcPr>
                  <w:tcW w:w="1359" w:type="dxa"/>
                </w:tcPr>
                <w:p w14:paraId="3AA4FC7C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6676F809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7D166D0C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60626842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3A469267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406B5EDF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7223689A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5370C2BF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8E4AF6" w14:paraId="04645AD2" w14:textId="77777777" w:rsidTr="00FE21D6">
              <w:tc>
                <w:tcPr>
                  <w:tcW w:w="1359" w:type="dxa"/>
                </w:tcPr>
                <w:p w14:paraId="23153BC7" w14:textId="15A98523" w:rsidR="008E4AF6" w:rsidRDefault="00D53CF9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50</w:t>
                  </w:r>
                  <w:r w:rsidR="008E4AF6"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00A3039C" w14:textId="36CEDCAD" w:rsidR="008E4AF6" w:rsidRDefault="00D53CF9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65%</w:t>
                  </w:r>
                  <w:r w:rsidR="008E4AF6"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08CE21A3" w14:textId="1EF935CB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</w:t>
                  </w:r>
                  <w:r w:rsidR="00D53CF9"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6ED12E6" w14:textId="28B864BC" w:rsidR="008E4AF6" w:rsidRDefault="00D53CF9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75</w:t>
                  </w:r>
                  <w:r w:rsidR="008E4AF6"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2FFAFF19" w14:textId="7A315635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D53CF9">
                    <w:rPr>
                      <w:b/>
                      <w:bCs/>
                      <w:color w:val="7030A0"/>
                      <w:sz w:val="22"/>
                      <w:szCs w:val="22"/>
                    </w:rPr>
                    <w:t>23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4B1935B4" w14:textId="12A9850D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</w:t>
                  </w:r>
                  <w:r w:rsidR="00D53CF9">
                    <w:rPr>
                      <w:b/>
                      <w:bCs/>
                      <w:color w:val="00B0F0"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212E0924" w14:textId="24F65578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</w:t>
                  </w:r>
                  <w:r w:rsidR="00D53CF9">
                    <w:rPr>
                      <w:b/>
                      <w:bCs/>
                      <w:color w:val="00B0F0"/>
                      <w:sz w:val="22"/>
                      <w:szCs w:val="22"/>
                    </w:rPr>
                    <w:t>4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7E21803E" w14:textId="536990E7" w:rsidR="008E4AF6" w:rsidRPr="00F1134D" w:rsidRDefault="008E4AF6" w:rsidP="008E4AF6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2</w:t>
                  </w:r>
                  <w:r w:rsidR="00D53CF9">
                    <w:rPr>
                      <w:b/>
                      <w:bCs/>
                      <w:color w:val="00B0F0"/>
                      <w:sz w:val="22"/>
                      <w:szCs w:val="22"/>
                    </w:rPr>
                    <w:t>0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6641C661" w14:textId="77777777" w:rsidR="008E4AF6" w:rsidRDefault="008E4AF6" w:rsidP="008E4AF6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61B132A" w14:textId="42AED2B9" w:rsidR="00DF10CE" w:rsidRPr="00DF10CE" w:rsidRDefault="00DF10CE" w:rsidP="00DF10CE">
            <w:pPr>
              <w:pStyle w:val="TableRowCentered"/>
              <w:ind w:left="0"/>
              <w:jc w:val="left"/>
              <w:rPr>
                <w:b/>
                <w:bCs/>
                <w:color w:val="auto"/>
                <w:sz w:val="22"/>
                <w:szCs w:val="22"/>
              </w:rPr>
            </w:pPr>
          </w:p>
          <w:p w14:paraId="17BB0655" w14:textId="77777777" w:rsidR="00DF10CE" w:rsidRPr="00DF10CE" w:rsidRDefault="00DF10CE" w:rsidP="00DF10CE">
            <w:pPr>
              <w:pStyle w:val="TableRowCentered"/>
              <w:numPr>
                <w:ilvl w:val="0"/>
                <w:numId w:val="21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Non-PP students outperformed PP students in End of Year achievement (60% vs 54%).</w:t>
            </w:r>
          </w:p>
          <w:p w14:paraId="7CEE96B5" w14:textId="77777777" w:rsidR="00DF10CE" w:rsidRPr="00DF10CE" w:rsidRDefault="00DF10CE" w:rsidP="00DF10CE">
            <w:pPr>
              <w:pStyle w:val="TableRowCentered"/>
              <w:numPr>
                <w:ilvl w:val="0"/>
                <w:numId w:val="21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PP students showed slightly higher Progress (75% vs 74%).</w:t>
            </w:r>
          </w:p>
          <w:p w14:paraId="6818A7EB" w14:textId="77777777" w:rsidR="00DF10CE" w:rsidRPr="00DF10CE" w:rsidRDefault="00DF10CE" w:rsidP="00DF10CE">
            <w:pPr>
              <w:pStyle w:val="TableRowCentered"/>
              <w:numPr>
                <w:ilvl w:val="0"/>
                <w:numId w:val="21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PP students had a higher percentage of More than Expected Progress (23% vs 20%).</w:t>
            </w:r>
          </w:p>
          <w:p w14:paraId="14EEE07A" w14:textId="5125BC96" w:rsidR="00DF10CE" w:rsidRPr="00DF10CE" w:rsidRDefault="00DF10CE" w:rsidP="00DF10CE">
            <w:pPr>
              <w:pStyle w:val="TableRowCentered"/>
              <w:ind w:left="0"/>
              <w:jc w:val="lef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Next steps</w:t>
            </w:r>
          </w:p>
          <w:p w14:paraId="2B2676B2" w14:textId="77777777" w:rsidR="00DF10CE" w:rsidRPr="00DF10CE" w:rsidRDefault="00DF10CE" w:rsidP="00DF10CE">
            <w:pPr>
              <w:pStyle w:val="TableRowCentered"/>
              <w:numPr>
                <w:ilvl w:val="0"/>
                <w:numId w:val="22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Investigate why PP students’ progress is not fully translating into higher achievement.</w:t>
            </w:r>
          </w:p>
          <w:p w14:paraId="7DA4645A" w14:textId="77777777" w:rsidR="00DF10CE" w:rsidRPr="00DF10CE" w:rsidRDefault="00DF10CE" w:rsidP="00DF10CE">
            <w:pPr>
              <w:pStyle w:val="TableRowCentered"/>
              <w:numPr>
                <w:ilvl w:val="0"/>
                <w:numId w:val="22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Maintain and enhance strategies that support strong progress among PP students.</w:t>
            </w:r>
          </w:p>
          <w:p w14:paraId="26AABACC" w14:textId="77777777" w:rsidR="00DF10CE" w:rsidRPr="00DF10CE" w:rsidRDefault="00DF10CE" w:rsidP="00DF10CE">
            <w:pPr>
              <w:pStyle w:val="TableRowCentered"/>
              <w:numPr>
                <w:ilvl w:val="0"/>
                <w:numId w:val="22"/>
              </w:numPr>
              <w:jc w:val="left"/>
              <w:rPr>
                <w:b/>
                <w:bCs/>
                <w:color w:val="7030A0"/>
                <w:sz w:val="22"/>
                <w:szCs w:val="22"/>
              </w:rPr>
            </w:pPr>
            <w:r w:rsidRPr="00DF10CE">
              <w:rPr>
                <w:b/>
                <w:bCs/>
                <w:color w:val="auto"/>
                <w:sz w:val="22"/>
                <w:szCs w:val="22"/>
              </w:rPr>
              <w:t>Share effective PP strategies with Non-PP students to boost their More than Expected Progress</w:t>
            </w:r>
            <w:r w:rsidRPr="00DF10CE">
              <w:rPr>
                <w:b/>
                <w:bCs/>
                <w:color w:val="7030A0"/>
                <w:sz w:val="22"/>
                <w:szCs w:val="22"/>
              </w:rPr>
              <w:t>.</w:t>
            </w:r>
          </w:p>
          <w:p w14:paraId="45286B30" w14:textId="77777777" w:rsidR="008E4AF6" w:rsidRPr="00F1134D" w:rsidRDefault="008E4AF6" w:rsidP="00BA0827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p w14:paraId="105ACF48" w14:textId="0D29370A" w:rsidR="00AD1120" w:rsidRPr="00AD1120" w:rsidRDefault="00AD1120" w:rsidP="00AD1120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AD1120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0AE86441" wp14:editId="09169A35">
                  <wp:extent cx="6911975" cy="2938780"/>
                  <wp:effectExtent l="0" t="0" r="3175" b="0"/>
                  <wp:docPr id="442371909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6AA293B" w14:textId="77777777" w:rsidR="00BA0827" w:rsidRDefault="00BA0827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367DB468" w14:textId="77777777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Writing</w:t>
            </w:r>
          </w:p>
          <w:p w14:paraId="66350289" w14:textId="77777777" w:rsidR="00A86727" w:rsidRDefault="00A86727" w:rsidP="00406FBB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A86727" w14:paraId="653048C6" w14:textId="77777777" w:rsidTr="00BF2432">
              <w:tc>
                <w:tcPr>
                  <w:tcW w:w="1359" w:type="dxa"/>
                </w:tcPr>
                <w:p w14:paraId="1AAF2115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4B94D7E7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282B9861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2B818473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22C306FF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2EF02899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4E5245C1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454AE497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A86727" w14:paraId="6F3F1543" w14:textId="77777777" w:rsidTr="00BF2432">
              <w:tc>
                <w:tcPr>
                  <w:tcW w:w="1359" w:type="dxa"/>
                </w:tcPr>
                <w:p w14:paraId="0864BE8E" w14:textId="47CCC7DF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33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1BEF1346" w14:textId="4D4EC9D8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53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3DC3150F" w14:textId="5A5DDFAC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61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000BB5DF" w14:textId="188B5546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92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5C4CE22F" w14:textId="4F414AAE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32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0C8E0B6E" w14:textId="7547EE0F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65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405940B8" w14:textId="356CA9A3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87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3B14B0CE" w14:textId="3AE6A912" w:rsidR="00A86727" w:rsidRPr="00F1134D" w:rsidRDefault="00A86727" w:rsidP="00A86727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32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23CFA023" w14:textId="77777777" w:rsidR="00A86727" w:rsidRDefault="00A86727" w:rsidP="00A86727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2543ABE9" w14:textId="5BD545F6" w:rsidR="00B32B8F" w:rsidRPr="00B32B8F" w:rsidRDefault="00B32B8F" w:rsidP="00B32B8F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</w:p>
          <w:p w14:paraId="3026D480" w14:textId="77777777" w:rsidR="00B32B8F" w:rsidRPr="00B32B8F" w:rsidRDefault="00B32B8F" w:rsidP="00B32B8F">
            <w:pPr>
              <w:pStyle w:val="TableRowCentered"/>
              <w:numPr>
                <w:ilvl w:val="0"/>
                <w:numId w:val="2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Non-PP students slightly outperformed PP students in End of Year achievement (65% vs 61%).</w:t>
            </w:r>
          </w:p>
          <w:p w14:paraId="5CB2F795" w14:textId="77777777" w:rsidR="00B32B8F" w:rsidRPr="00B32B8F" w:rsidRDefault="00B32B8F" w:rsidP="00B32B8F">
            <w:pPr>
              <w:pStyle w:val="TableRowCentered"/>
              <w:numPr>
                <w:ilvl w:val="0"/>
                <w:numId w:val="2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PP students showed stronger Progress (92% vs 87%).</w:t>
            </w:r>
          </w:p>
          <w:p w14:paraId="58D0FB19" w14:textId="77777777" w:rsidR="00B32B8F" w:rsidRPr="00B32B8F" w:rsidRDefault="00B32B8F" w:rsidP="00B32B8F">
            <w:pPr>
              <w:pStyle w:val="TableRowCentered"/>
              <w:numPr>
                <w:ilvl w:val="0"/>
                <w:numId w:val="2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Both groups had equal performance in More than Expected Progress (32%).</w:t>
            </w:r>
          </w:p>
          <w:p w14:paraId="643DE478" w14:textId="6D3EC4C5" w:rsidR="00B32B8F" w:rsidRPr="00B32B8F" w:rsidRDefault="00B32B8F" w:rsidP="00B32B8F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Next steps</w:t>
            </w:r>
          </w:p>
          <w:p w14:paraId="3572A922" w14:textId="77777777" w:rsidR="00B32B8F" w:rsidRPr="00B32B8F" w:rsidRDefault="00B32B8F" w:rsidP="00B32B8F">
            <w:pPr>
              <w:pStyle w:val="TableRowCentered"/>
              <w:numPr>
                <w:ilvl w:val="0"/>
                <w:numId w:val="2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Continue supporting PP students to maintain high progress levels.</w:t>
            </w:r>
          </w:p>
          <w:p w14:paraId="0ACF5984" w14:textId="77777777" w:rsidR="00B32B8F" w:rsidRPr="00B32B8F" w:rsidRDefault="00B32B8F" w:rsidP="00B32B8F">
            <w:pPr>
              <w:pStyle w:val="TableRowCentered"/>
              <w:numPr>
                <w:ilvl w:val="0"/>
                <w:numId w:val="2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Investigate strategies used by Non-PP students to improve End of Year achievement.</w:t>
            </w:r>
          </w:p>
          <w:p w14:paraId="4FA9E076" w14:textId="77777777" w:rsidR="00B32B8F" w:rsidRPr="00B32B8F" w:rsidRDefault="00B32B8F" w:rsidP="00B32B8F">
            <w:pPr>
              <w:pStyle w:val="TableRowCentered"/>
              <w:numPr>
                <w:ilvl w:val="0"/>
                <w:numId w:val="2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B32B8F">
              <w:rPr>
                <w:b/>
                <w:bCs/>
                <w:color w:val="auto"/>
                <w:sz w:val="22"/>
                <w:szCs w:val="22"/>
              </w:rPr>
              <w:t>Explore ways to increase the proportion of students achieving More than Expected Progress in both groups.</w:t>
            </w:r>
          </w:p>
          <w:p w14:paraId="4062FC39" w14:textId="5A39BBB8" w:rsidR="00430564" w:rsidRPr="00430564" w:rsidRDefault="00430564" w:rsidP="00430564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color w:val="7030A0"/>
                <w:sz w:val="22"/>
                <w:szCs w:val="22"/>
              </w:rPr>
            </w:pPr>
            <w:r w:rsidRPr="00430564">
              <w:rPr>
                <w:b/>
                <w:bCs/>
                <w:color w:val="7030A0"/>
                <w:sz w:val="22"/>
                <w:szCs w:val="22"/>
              </w:rPr>
              <w:lastRenderedPageBreak/>
              <w:drawing>
                <wp:inline distT="0" distB="0" distL="0" distR="0" wp14:anchorId="4A948FF1" wp14:editId="091E9EFB">
                  <wp:extent cx="6911975" cy="2938780"/>
                  <wp:effectExtent l="0" t="0" r="3175" b="0"/>
                  <wp:docPr id="686437835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348FD60" w14:textId="0B2F6DE9" w:rsidR="00A86727" w:rsidRPr="00406FBB" w:rsidRDefault="00A86727" w:rsidP="00406FBB">
            <w:pPr>
              <w:pStyle w:val="TableRowCentered"/>
              <w:jc w:val="left"/>
              <w:rPr>
                <w:b/>
                <w:bCs/>
                <w:color w:val="7030A0"/>
                <w:sz w:val="22"/>
                <w:szCs w:val="22"/>
              </w:rPr>
            </w:pPr>
          </w:p>
        </w:tc>
      </w:tr>
      <w:tr w:rsidR="0019688A" w14:paraId="57FF9285" w14:textId="77777777" w:rsidTr="005250E2">
        <w:trPr>
          <w:trHeight w:val="3535"/>
        </w:trPr>
        <w:tc>
          <w:tcPr>
            <w:tcW w:w="1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3EAD6C" w14:textId="6C5924B7" w:rsidR="00073D6F" w:rsidRDefault="00073D6F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Year 4</w:t>
            </w:r>
          </w:p>
          <w:p w14:paraId="6D178DA0" w14:textId="77777777" w:rsidR="00073D6F" w:rsidRDefault="00073D6F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47B3DDA3" w14:textId="77FA8F3A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 child PP </w:t>
            </w:r>
            <w:r w:rsidR="00510E73">
              <w:rPr>
                <w:b/>
                <w:bCs/>
                <w:sz w:val="22"/>
                <w:szCs w:val="22"/>
              </w:rPr>
              <w:t xml:space="preserve">has a plan </w:t>
            </w:r>
            <w:r w:rsidR="00503110">
              <w:rPr>
                <w:b/>
                <w:bCs/>
                <w:sz w:val="22"/>
                <w:szCs w:val="22"/>
              </w:rPr>
              <w:t>–</w:t>
            </w:r>
            <w:r w:rsidR="00510E73">
              <w:rPr>
                <w:b/>
                <w:bCs/>
                <w:sz w:val="22"/>
                <w:szCs w:val="22"/>
              </w:rPr>
              <w:t xml:space="preserve"> </w:t>
            </w:r>
            <w:r w:rsidR="00503110">
              <w:rPr>
                <w:b/>
                <w:bCs/>
                <w:sz w:val="22"/>
                <w:szCs w:val="22"/>
              </w:rPr>
              <w:t xml:space="preserve">40% OYG and BLW Year 2 Reading, 34% in writing, </w:t>
            </w:r>
            <w:r w:rsidR="0071559B">
              <w:rPr>
                <w:b/>
                <w:bCs/>
                <w:sz w:val="22"/>
                <w:szCs w:val="22"/>
              </w:rPr>
              <w:t>29% in maths</w:t>
            </w:r>
          </w:p>
          <w:p w14:paraId="07B783C5" w14:textId="77777777" w:rsidR="0071559B" w:rsidRDefault="0071559B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5A4AA27C" w14:textId="77777777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D1019C">
              <w:rPr>
                <w:b/>
                <w:bCs/>
                <w:sz w:val="22"/>
                <w:szCs w:val="22"/>
              </w:rPr>
              <w:t>Reading: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430564" w14:paraId="369A8C4A" w14:textId="77777777" w:rsidTr="00BF2432">
              <w:tc>
                <w:tcPr>
                  <w:tcW w:w="1359" w:type="dxa"/>
                </w:tcPr>
                <w:p w14:paraId="00737397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68260992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164A1C34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3428C6FD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1B66B86C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4EBDB8E9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5F6BACE4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40D49666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430564" w14:paraId="03D57B68" w14:textId="77777777" w:rsidTr="00BF2432">
              <w:tc>
                <w:tcPr>
                  <w:tcW w:w="1359" w:type="dxa"/>
                </w:tcPr>
                <w:p w14:paraId="6204C66D" w14:textId="5C511259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</w:t>
                  </w:r>
                  <w:r w:rsidR="00151CE2">
                    <w:rPr>
                      <w:b/>
                      <w:bCs/>
                      <w:sz w:val="22"/>
                      <w:szCs w:val="22"/>
                    </w:rPr>
                    <w:t>4%</w:t>
                  </w:r>
                </w:p>
              </w:tc>
              <w:tc>
                <w:tcPr>
                  <w:tcW w:w="1359" w:type="dxa"/>
                </w:tcPr>
                <w:p w14:paraId="6C3D31BD" w14:textId="38D64C44" w:rsidR="00430564" w:rsidRDefault="00151CE2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69</w:t>
                  </w:r>
                  <w:r w:rsidR="0043056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="00430564"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02AA2051" w14:textId="1C2052B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 w:rsidR="00151CE2">
                    <w:rPr>
                      <w:b/>
                      <w:bCs/>
                      <w:color w:val="7030A0"/>
                      <w:sz w:val="22"/>
                      <w:szCs w:val="22"/>
                    </w:rPr>
                    <w:t>44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53A67241" w14:textId="0DF5A5EB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151CE2">
                    <w:rPr>
                      <w:b/>
                      <w:bCs/>
                      <w:color w:val="7030A0"/>
                      <w:sz w:val="22"/>
                      <w:szCs w:val="22"/>
                    </w:rPr>
                    <w:t>1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337A159D" w14:textId="7A3F2734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151CE2">
                    <w:rPr>
                      <w:b/>
                      <w:bCs/>
                      <w:color w:val="7030A0"/>
                      <w:sz w:val="22"/>
                      <w:szCs w:val="22"/>
                    </w:rPr>
                    <w:t>12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6D9BE506" w14:textId="6B710020" w:rsidR="00430564" w:rsidRDefault="00151CE2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58</w:t>
                  </w:r>
                  <w:r w:rsidR="00430564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10AE11D7" w14:textId="2DB20CEB" w:rsidR="00430564" w:rsidRDefault="00151CE2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76</w:t>
                  </w:r>
                  <w:r w:rsidR="00430564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00EF25EC" w14:textId="77896510" w:rsidR="00430564" w:rsidRPr="00F1134D" w:rsidRDefault="00430564" w:rsidP="00430564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>14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718E86C7" w14:textId="77777777" w:rsidR="00430564" w:rsidRDefault="00430564" w:rsidP="00430564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5E9E5E16" w14:textId="20C1DEDE" w:rsidR="0059572E" w:rsidRPr="0059572E" w:rsidRDefault="0059572E" w:rsidP="0059572E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</w:p>
          <w:p w14:paraId="7C8C4B9B" w14:textId="77777777" w:rsidR="0059572E" w:rsidRPr="0059572E" w:rsidRDefault="0059572E" w:rsidP="0059572E">
            <w:pPr>
              <w:pStyle w:val="TableRowCentered"/>
              <w:numPr>
                <w:ilvl w:val="0"/>
                <w:numId w:val="25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Non-PP students outperformed PP students in End of Year achievement (58% vs 44%).</w:t>
            </w:r>
          </w:p>
          <w:p w14:paraId="2D3D67E7" w14:textId="77777777" w:rsidR="0059572E" w:rsidRPr="0059572E" w:rsidRDefault="0059572E" w:rsidP="0059572E">
            <w:pPr>
              <w:pStyle w:val="TableRowCentered"/>
              <w:numPr>
                <w:ilvl w:val="0"/>
                <w:numId w:val="25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PP students showed significantly stronger Progress (91% vs 76%).</w:t>
            </w:r>
          </w:p>
          <w:p w14:paraId="27C7E6A8" w14:textId="77777777" w:rsidR="0059572E" w:rsidRPr="0059572E" w:rsidRDefault="0059572E" w:rsidP="0059572E">
            <w:pPr>
              <w:pStyle w:val="TableRowCentered"/>
              <w:numPr>
                <w:ilvl w:val="0"/>
                <w:numId w:val="25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Non-PP students had a slightly higher percentage of More than Expected Progress (14% vs 12%).</w:t>
            </w:r>
          </w:p>
          <w:p w14:paraId="3AE8776D" w14:textId="5281E41C" w:rsidR="0059572E" w:rsidRPr="0059572E" w:rsidRDefault="0059572E" w:rsidP="0059572E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Next Steps</w:t>
            </w:r>
          </w:p>
          <w:p w14:paraId="033A5383" w14:textId="77777777" w:rsidR="0059572E" w:rsidRPr="0059572E" w:rsidRDefault="0059572E" w:rsidP="0059572E">
            <w:pPr>
              <w:pStyle w:val="TableRowCentered"/>
              <w:numPr>
                <w:ilvl w:val="0"/>
                <w:numId w:val="26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Investigate why PP students’ strong progress is not translating into higher End of Year achievement.</w:t>
            </w:r>
          </w:p>
          <w:p w14:paraId="6FA283EE" w14:textId="77777777" w:rsidR="0059572E" w:rsidRPr="0059572E" w:rsidRDefault="0059572E" w:rsidP="0059572E">
            <w:pPr>
              <w:pStyle w:val="TableRowCentered"/>
              <w:numPr>
                <w:ilvl w:val="0"/>
                <w:numId w:val="26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Provide targeted support to PP students to improve final outcomes.</w:t>
            </w:r>
          </w:p>
          <w:p w14:paraId="48AC3C45" w14:textId="77777777" w:rsidR="0059572E" w:rsidRPr="0059572E" w:rsidRDefault="0059572E" w:rsidP="0059572E">
            <w:pPr>
              <w:pStyle w:val="TableRowCentered"/>
              <w:numPr>
                <w:ilvl w:val="0"/>
                <w:numId w:val="26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Share effective PP progress strategies with Non-PP students to boost their progress.</w:t>
            </w:r>
          </w:p>
          <w:p w14:paraId="129108BF" w14:textId="77777777" w:rsidR="0059572E" w:rsidRPr="0059572E" w:rsidRDefault="0059572E" w:rsidP="0059572E">
            <w:pPr>
              <w:pStyle w:val="TableRowCentered"/>
              <w:numPr>
                <w:ilvl w:val="0"/>
                <w:numId w:val="26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59572E">
              <w:rPr>
                <w:b/>
                <w:bCs/>
                <w:color w:val="auto"/>
                <w:sz w:val="22"/>
                <w:szCs w:val="22"/>
              </w:rPr>
              <w:t>Explore interventions to increase the proportion of students achieving More than Expected Progress in both groups.</w:t>
            </w:r>
          </w:p>
          <w:p w14:paraId="722F56E2" w14:textId="23C40D46" w:rsidR="00DD44A3" w:rsidRPr="00DD44A3" w:rsidRDefault="00DD44A3" w:rsidP="00DD44A3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color w:val="auto"/>
                <w:sz w:val="22"/>
                <w:szCs w:val="22"/>
              </w:rPr>
            </w:pPr>
            <w:r w:rsidRPr="00DD44A3">
              <w:rPr>
                <w:b/>
                <w:bCs/>
                <w:color w:val="auto"/>
                <w:sz w:val="22"/>
                <w:szCs w:val="22"/>
              </w:rPr>
              <w:lastRenderedPageBreak/>
              <w:drawing>
                <wp:inline distT="0" distB="0" distL="0" distR="0" wp14:anchorId="3E738E85" wp14:editId="737942A3">
                  <wp:extent cx="6911975" cy="2938780"/>
                  <wp:effectExtent l="0" t="0" r="3175" b="0"/>
                  <wp:docPr id="266350196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2FEBEE38" w14:textId="77777777" w:rsidR="00430564" w:rsidRPr="00B32B8F" w:rsidRDefault="00430564" w:rsidP="00430564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</w:p>
          <w:p w14:paraId="7ED5BEF7" w14:textId="7BD8FA0F" w:rsidR="0019688A" w:rsidRDefault="0019688A" w:rsidP="0071559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Maths</w:t>
            </w:r>
            <w:r w:rsidRPr="00D1019C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151CE2" w14:paraId="234C143A" w14:textId="77777777" w:rsidTr="00BF2432">
              <w:tc>
                <w:tcPr>
                  <w:tcW w:w="1359" w:type="dxa"/>
                </w:tcPr>
                <w:p w14:paraId="171AADB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7587D4A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76F5A57D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48DAADD0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084AD2B7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39827B44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5DBFAFCD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1DC82BF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151CE2" w14:paraId="407FAD4D" w14:textId="77777777" w:rsidTr="00BF2432">
              <w:tc>
                <w:tcPr>
                  <w:tcW w:w="1359" w:type="dxa"/>
                </w:tcPr>
                <w:p w14:paraId="38B0B8F5" w14:textId="2030EAC2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29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EB45835" w14:textId="297D2282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17A8D4DB" w14:textId="415EC3ED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58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42FA82BE" w14:textId="7AEB181F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83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1F767ACF" w14:textId="6C75F8D9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21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1F520B20" w14:textId="5F3AE28B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63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29819FBF" w14:textId="540147DC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81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6CDA230C" w14:textId="77777777" w:rsidR="00151CE2" w:rsidRPr="00F1134D" w:rsidRDefault="00151CE2" w:rsidP="00151CE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14% </w:t>
                  </w:r>
                </w:p>
                <w:p w14:paraId="077F7A33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7FA8E1FE" w14:textId="29592AB9" w:rsidR="00824D0A" w:rsidRPr="00824D0A" w:rsidRDefault="00824D0A" w:rsidP="00824D0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CF2D3C6" w14:textId="77777777" w:rsidR="00824D0A" w:rsidRPr="00824D0A" w:rsidRDefault="00824D0A" w:rsidP="00824D0A">
            <w:pPr>
              <w:pStyle w:val="TableRowCentered"/>
              <w:numPr>
                <w:ilvl w:val="0"/>
                <w:numId w:val="27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Non-PP students outperformed PP students in End of Year achievement (63% vs 58%).</w:t>
            </w:r>
          </w:p>
          <w:p w14:paraId="5AB30834" w14:textId="77777777" w:rsidR="00824D0A" w:rsidRPr="00824D0A" w:rsidRDefault="00824D0A" w:rsidP="00824D0A">
            <w:pPr>
              <w:pStyle w:val="TableRowCentered"/>
              <w:numPr>
                <w:ilvl w:val="0"/>
                <w:numId w:val="27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PP students showed slightly stronger Progress (83% vs 81%).</w:t>
            </w:r>
          </w:p>
          <w:p w14:paraId="214E925A" w14:textId="77777777" w:rsidR="00824D0A" w:rsidRPr="00824D0A" w:rsidRDefault="00824D0A" w:rsidP="00824D0A">
            <w:pPr>
              <w:pStyle w:val="TableRowCentered"/>
              <w:numPr>
                <w:ilvl w:val="0"/>
                <w:numId w:val="27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PP students had a significantly higher percentage of More than Expected Progress (21% vs 14%).</w:t>
            </w:r>
          </w:p>
          <w:p w14:paraId="5E5149E8" w14:textId="6078E274" w:rsidR="00824D0A" w:rsidRPr="00824D0A" w:rsidRDefault="00824D0A" w:rsidP="00824D0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steps</w:t>
            </w:r>
          </w:p>
          <w:p w14:paraId="6F8D207F" w14:textId="77777777" w:rsidR="00824D0A" w:rsidRPr="00824D0A" w:rsidRDefault="00824D0A" w:rsidP="00824D0A">
            <w:pPr>
              <w:pStyle w:val="TableRowCentered"/>
              <w:numPr>
                <w:ilvl w:val="0"/>
                <w:numId w:val="28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Investigate strategies used by Non-PP students to improve End of Year achievement and apply them to PP students.</w:t>
            </w:r>
          </w:p>
          <w:p w14:paraId="14249277" w14:textId="77777777" w:rsidR="00824D0A" w:rsidRPr="00824D0A" w:rsidRDefault="00824D0A" w:rsidP="00824D0A">
            <w:pPr>
              <w:pStyle w:val="TableRowCentered"/>
              <w:numPr>
                <w:ilvl w:val="0"/>
                <w:numId w:val="28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Maintain and enhance interventions that support strong progress among PP students.</w:t>
            </w:r>
          </w:p>
          <w:p w14:paraId="5A13891D" w14:textId="77777777" w:rsidR="00824D0A" w:rsidRPr="00824D0A" w:rsidRDefault="00824D0A" w:rsidP="00824D0A">
            <w:pPr>
              <w:pStyle w:val="TableRowCentered"/>
              <w:numPr>
                <w:ilvl w:val="0"/>
                <w:numId w:val="28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824D0A">
              <w:rPr>
                <w:b/>
                <w:bCs/>
                <w:sz w:val="22"/>
                <w:szCs w:val="22"/>
              </w:rPr>
              <w:t>Explore ways to increase the proportion of students achieving More than Expected Progress in both groups.</w:t>
            </w:r>
          </w:p>
          <w:p w14:paraId="2CECBA90" w14:textId="4D1CB0B6" w:rsidR="002F3ADC" w:rsidRPr="002F3ADC" w:rsidRDefault="002F3ADC" w:rsidP="002F3ADC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2F3ADC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63D2E6CA" wp14:editId="7C3BCE09">
                  <wp:extent cx="6911975" cy="2938780"/>
                  <wp:effectExtent l="0" t="0" r="3175" b="0"/>
                  <wp:docPr id="1135981026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2594E38" w14:textId="77777777" w:rsidR="00151CE2" w:rsidRDefault="00151CE2" w:rsidP="0071559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0E7B60D9" w14:textId="246680A4" w:rsidR="0019688A" w:rsidRDefault="0019688A" w:rsidP="001F579F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Writing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151CE2" w14:paraId="6E947680" w14:textId="77777777" w:rsidTr="00BF2432">
              <w:tc>
                <w:tcPr>
                  <w:tcW w:w="1359" w:type="dxa"/>
                </w:tcPr>
                <w:p w14:paraId="116D1E9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223C649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01ECFDB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7BCDC957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20B1FE7A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677C6011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297E4C89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6D4AEDD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151CE2" w14:paraId="155E0012" w14:textId="77777777" w:rsidTr="00BF2432">
              <w:tc>
                <w:tcPr>
                  <w:tcW w:w="1359" w:type="dxa"/>
                </w:tcPr>
                <w:p w14:paraId="5092FB51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34%</w:t>
                  </w:r>
                </w:p>
              </w:tc>
              <w:tc>
                <w:tcPr>
                  <w:tcW w:w="1359" w:type="dxa"/>
                </w:tcPr>
                <w:p w14:paraId="31C04524" w14:textId="1F65F80C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54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38295371" w14:textId="60DE85ED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 w:rsidR="00B67FD9">
                    <w:rPr>
                      <w:b/>
                      <w:bCs/>
                      <w:color w:val="7030A0"/>
                      <w:sz w:val="22"/>
                      <w:szCs w:val="22"/>
                    </w:rPr>
                    <w:t>2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2472D5F7" w14:textId="3D9D0629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B67FD9"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4873C3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12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331F1CB9" w14:textId="0164B49D" w:rsidR="00151CE2" w:rsidRDefault="00BF6490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47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4B9DA4E5" w14:textId="3705A915" w:rsidR="00151CE2" w:rsidRDefault="00BF6490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85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79CBCE2A" w14:textId="6AEC6AE6" w:rsidR="00151CE2" w:rsidRPr="00F1134D" w:rsidRDefault="00151CE2" w:rsidP="00151CE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</w:t>
                  </w:r>
                  <w:r w:rsidR="00BF6490">
                    <w:rPr>
                      <w:b/>
                      <w:bCs/>
                      <w:color w:val="00B0F0"/>
                      <w:sz w:val="22"/>
                      <w:szCs w:val="22"/>
                    </w:rPr>
                    <w:t>21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1AB10D7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A6CF7DA" w14:textId="77777777" w:rsidR="00151CE2" w:rsidRDefault="00151CE2" w:rsidP="00105F03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72E93D4C" w14:textId="3971105E" w:rsidR="00105F03" w:rsidRPr="00105F03" w:rsidRDefault="00105F03" w:rsidP="00105F0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78E17222" w14:textId="77777777" w:rsidR="00105F03" w:rsidRPr="00105F03" w:rsidRDefault="00105F03" w:rsidP="00105F03">
            <w:pPr>
              <w:pStyle w:val="TableRowCentered"/>
              <w:numPr>
                <w:ilvl w:val="0"/>
                <w:numId w:val="2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Non-PP students outperformed PP students in End of Year achievement (47% vs 42%).</w:t>
            </w:r>
          </w:p>
          <w:p w14:paraId="7BE48759" w14:textId="77777777" w:rsidR="00105F03" w:rsidRPr="00105F03" w:rsidRDefault="00105F03" w:rsidP="00105F03">
            <w:pPr>
              <w:pStyle w:val="TableRowCentered"/>
              <w:numPr>
                <w:ilvl w:val="0"/>
                <w:numId w:val="2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PP students showed significantly stronger Progress (96% vs 85%).</w:t>
            </w:r>
          </w:p>
          <w:p w14:paraId="10313D51" w14:textId="7594D67B" w:rsidR="00105F03" w:rsidRDefault="00105F03" w:rsidP="00105F03">
            <w:pPr>
              <w:pStyle w:val="TableRowCentered"/>
              <w:numPr>
                <w:ilvl w:val="0"/>
                <w:numId w:val="29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Non-PP students had a higher percentage of More than Expected Progress (21% vs 12%).</w:t>
            </w:r>
          </w:p>
          <w:p w14:paraId="79D11FEF" w14:textId="14BA74F7" w:rsidR="00105F03" w:rsidRPr="00105F03" w:rsidRDefault="00105F03" w:rsidP="00105F03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steps</w:t>
            </w:r>
          </w:p>
          <w:p w14:paraId="4C0A0F1D" w14:textId="77777777" w:rsidR="00105F03" w:rsidRPr="00105F03" w:rsidRDefault="00105F03" w:rsidP="00105F03">
            <w:pPr>
              <w:pStyle w:val="TableRowCentered"/>
              <w:numPr>
                <w:ilvl w:val="0"/>
                <w:numId w:val="3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Investigate why PP students’ strong progress is not translating into higher End of Year achievement.</w:t>
            </w:r>
          </w:p>
          <w:p w14:paraId="38F29856" w14:textId="77777777" w:rsidR="00105F03" w:rsidRPr="00105F03" w:rsidRDefault="00105F03" w:rsidP="00105F03">
            <w:pPr>
              <w:pStyle w:val="TableRowCentered"/>
              <w:numPr>
                <w:ilvl w:val="0"/>
                <w:numId w:val="3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Provide targeted support to PP students to improve final outcomes.</w:t>
            </w:r>
          </w:p>
          <w:p w14:paraId="4DCAFC0D" w14:textId="77777777" w:rsidR="00105F03" w:rsidRPr="00105F03" w:rsidRDefault="00105F03" w:rsidP="00105F03">
            <w:pPr>
              <w:pStyle w:val="TableRowCentered"/>
              <w:numPr>
                <w:ilvl w:val="0"/>
                <w:numId w:val="3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Share effective PP progress strategies with Non-PP students to boost their progress.</w:t>
            </w:r>
          </w:p>
          <w:p w14:paraId="7F344C45" w14:textId="77777777" w:rsidR="00105F03" w:rsidRPr="00105F03" w:rsidRDefault="00105F03" w:rsidP="00105F03">
            <w:pPr>
              <w:pStyle w:val="TableRowCentered"/>
              <w:numPr>
                <w:ilvl w:val="0"/>
                <w:numId w:val="30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105F03">
              <w:rPr>
                <w:b/>
                <w:bCs/>
                <w:sz w:val="22"/>
                <w:szCs w:val="22"/>
              </w:rPr>
              <w:t>Explore interventions to increase the proportion of students achieving More than Expected Progress in both groups.</w:t>
            </w:r>
          </w:p>
          <w:p w14:paraId="3D6D6FD4" w14:textId="59D542E9" w:rsidR="007C72D3" w:rsidRPr="007C72D3" w:rsidRDefault="007C72D3" w:rsidP="007C72D3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7C72D3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048A01A3" wp14:editId="6E27F5C9">
                  <wp:extent cx="6911975" cy="2938780"/>
                  <wp:effectExtent l="0" t="0" r="3175" b="0"/>
                  <wp:docPr id="363078863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88F2EB4" w14:textId="77777777" w:rsidR="0019688A" w:rsidRDefault="0019688A" w:rsidP="00BF6490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</w:tc>
      </w:tr>
      <w:tr w:rsidR="0019688A" w14:paraId="02D3A38F" w14:textId="77777777" w:rsidTr="005250E2">
        <w:trPr>
          <w:trHeight w:val="3535"/>
        </w:trPr>
        <w:tc>
          <w:tcPr>
            <w:tcW w:w="1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E634C8" w14:textId="04C8745D" w:rsidR="00BD5C86" w:rsidRDefault="00BD5C86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>Year 3</w:t>
            </w:r>
          </w:p>
          <w:p w14:paraId="045E9D1B" w14:textId="156EE87C" w:rsidR="0019688A" w:rsidRDefault="003974CC" w:rsidP="00BD5C86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10/28 children OYG 36%</w:t>
            </w:r>
          </w:p>
          <w:p w14:paraId="3CBDC18B" w14:textId="77777777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D1019C">
              <w:rPr>
                <w:b/>
                <w:bCs/>
                <w:sz w:val="22"/>
                <w:szCs w:val="22"/>
              </w:rPr>
              <w:t>Reading: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151CE2" w14:paraId="388C2F96" w14:textId="77777777" w:rsidTr="00BF2432">
              <w:tc>
                <w:tcPr>
                  <w:tcW w:w="1359" w:type="dxa"/>
                </w:tcPr>
                <w:p w14:paraId="3F667A83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5976CF3A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3DF8C388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0B71FB9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2ECEB39E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4ACD785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478F3198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5B6E7BB2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151CE2" w14:paraId="1DCD921C" w14:textId="77777777" w:rsidTr="00BF2432">
              <w:tc>
                <w:tcPr>
                  <w:tcW w:w="1359" w:type="dxa"/>
                </w:tcPr>
                <w:p w14:paraId="750A51C0" w14:textId="373AFF46" w:rsidR="00151CE2" w:rsidRDefault="004568F6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48</w:t>
                  </w:r>
                  <w:r w:rsidR="00151CE2"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27EF1ECC" w14:textId="12622529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 w:rsidR="004568F6">
                    <w:rPr>
                      <w:b/>
                      <w:bCs/>
                      <w:color w:val="7030A0"/>
                      <w:sz w:val="22"/>
                      <w:szCs w:val="22"/>
                    </w:rPr>
                    <w:t>2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1B7D4F41" w14:textId="7E7A39F9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 w:rsidR="004568F6">
                    <w:rPr>
                      <w:b/>
                      <w:bCs/>
                      <w:color w:val="7030A0"/>
                      <w:sz w:val="22"/>
                      <w:szCs w:val="22"/>
                    </w:rPr>
                    <w:t>50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31562D9B" w14:textId="0541F72E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4568F6"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5220679A" w14:textId="39C481EC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4568F6">
                    <w:rPr>
                      <w:b/>
                      <w:bCs/>
                      <w:color w:val="7030A0"/>
                      <w:sz w:val="22"/>
                      <w:szCs w:val="22"/>
                    </w:rPr>
                    <w:t>0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4033660C" w14:textId="0D2D6A41" w:rsidR="00151CE2" w:rsidRDefault="004568F6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66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0EDEB1CE" w14:textId="3CC50C94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</w:t>
                  </w:r>
                  <w:r w:rsidR="004568F6">
                    <w:rPr>
                      <w:b/>
                      <w:bCs/>
                      <w:color w:val="00B0F0"/>
                      <w:sz w:val="22"/>
                      <w:szCs w:val="22"/>
                    </w:rPr>
                    <w:t>7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1057DE57" w14:textId="5012309E" w:rsidR="00151CE2" w:rsidRPr="00F1134D" w:rsidRDefault="00151CE2" w:rsidP="00151CE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1</w:t>
                  </w:r>
                  <w:r w:rsidR="004568F6">
                    <w:rPr>
                      <w:b/>
                      <w:bCs/>
                      <w:color w:val="00B0F0"/>
                      <w:sz w:val="22"/>
                      <w:szCs w:val="22"/>
                    </w:rPr>
                    <w:t>5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15F9736B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6458E0B9" w14:textId="235288F1" w:rsidR="00B12E6D" w:rsidRPr="00B12E6D" w:rsidRDefault="00B12E6D" w:rsidP="00B12E6D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40B21091" w14:textId="77777777" w:rsidR="00B12E6D" w:rsidRPr="00B12E6D" w:rsidRDefault="00B12E6D" w:rsidP="00B12E6D">
            <w:pPr>
              <w:pStyle w:val="TableRowCentered"/>
              <w:numPr>
                <w:ilvl w:val="0"/>
                <w:numId w:val="3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Non-PP students outperformed PP students in End of Year achievement (66% vs 50%).</w:t>
            </w:r>
          </w:p>
          <w:p w14:paraId="0A327215" w14:textId="77777777" w:rsidR="00B12E6D" w:rsidRPr="00B12E6D" w:rsidRDefault="00B12E6D" w:rsidP="00B12E6D">
            <w:pPr>
              <w:pStyle w:val="TableRowCentered"/>
              <w:numPr>
                <w:ilvl w:val="0"/>
                <w:numId w:val="3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PP students showed significantly stronger Progress (96% vs 77%).</w:t>
            </w:r>
          </w:p>
          <w:p w14:paraId="4C4F3637" w14:textId="77777777" w:rsidR="00B12E6D" w:rsidRPr="00B12E6D" w:rsidRDefault="00B12E6D" w:rsidP="00B12E6D">
            <w:pPr>
              <w:pStyle w:val="TableRowCentered"/>
              <w:numPr>
                <w:ilvl w:val="0"/>
                <w:numId w:val="31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Non-PP students had a higher percentage of More than Expected Progress (15% vs 0%).</w:t>
            </w:r>
          </w:p>
          <w:p w14:paraId="15DFCABA" w14:textId="0089945B" w:rsidR="00B12E6D" w:rsidRPr="00B12E6D" w:rsidRDefault="00B12E6D" w:rsidP="00B12E6D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Steps</w:t>
            </w:r>
          </w:p>
          <w:p w14:paraId="457106E1" w14:textId="77777777" w:rsidR="00B12E6D" w:rsidRPr="00B12E6D" w:rsidRDefault="00B12E6D" w:rsidP="00B12E6D">
            <w:pPr>
              <w:pStyle w:val="TableRowCentered"/>
              <w:numPr>
                <w:ilvl w:val="0"/>
                <w:numId w:val="32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Investigate why PP students’ strong progress is not translating into higher End of Year achievement.</w:t>
            </w:r>
          </w:p>
          <w:p w14:paraId="1C21C041" w14:textId="77777777" w:rsidR="00B12E6D" w:rsidRPr="00B12E6D" w:rsidRDefault="00B12E6D" w:rsidP="00B12E6D">
            <w:pPr>
              <w:pStyle w:val="TableRowCentered"/>
              <w:numPr>
                <w:ilvl w:val="0"/>
                <w:numId w:val="32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Provide targeted support to PP students to improve final outcomes.</w:t>
            </w:r>
          </w:p>
          <w:p w14:paraId="55D94146" w14:textId="77777777" w:rsidR="00B12E6D" w:rsidRPr="00B12E6D" w:rsidRDefault="00B12E6D" w:rsidP="00B12E6D">
            <w:pPr>
              <w:pStyle w:val="TableRowCentered"/>
              <w:numPr>
                <w:ilvl w:val="0"/>
                <w:numId w:val="32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Share effective PP progress strategies with Non-PP students to boost their progress.</w:t>
            </w:r>
          </w:p>
          <w:p w14:paraId="0AA9F519" w14:textId="77777777" w:rsidR="00B12E6D" w:rsidRPr="00B12E6D" w:rsidRDefault="00B12E6D" w:rsidP="00B12E6D">
            <w:pPr>
              <w:pStyle w:val="TableRowCentered"/>
              <w:numPr>
                <w:ilvl w:val="0"/>
                <w:numId w:val="32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B12E6D">
              <w:rPr>
                <w:b/>
                <w:bCs/>
                <w:sz w:val="22"/>
                <w:szCs w:val="22"/>
              </w:rPr>
              <w:t>Explore interventions to increase the proportion of students achieving More than Expected Progress in both groups.</w:t>
            </w:r>
          </w:p>
          <w:p w14:paraId="1915886E" w14:textId="2B0390AA" w:rsidR="00EF26CC" w:rsidRPr="00EF26CC" w:rsidRDefault="00EF26CC" w:rsidP="00EF26CC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EF26CC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6E539F5C" wp14:editId="3ED5E156">
                  <wp:extent cx="6911975" cy="2938780"/>
                  <wp:effectExtent l="0" t="0" r="3175" b="0"/>
                  <wp:docPr id="1849401013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9716CC4" w14:textId="77777777" w:rsidR="00151CE2" w:rsidRPr="00D1019C" w:rsidRDefault="00151CE2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3A6A7908" w14:textId="77777777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Maths</w:t>
            </w:r>
            <w:r w:rsidRPr="00D1019C">
              <w:rPr>
                <w:b/>
                <w:bCs/>
                <w:sz w:val="22"/>
                <w:szCs w:val="22"/>
              </w:rPr>
              <w:t>: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151CE2" w14:paraId="214B49D3" w14:textId="77777777" w:rsidTr="00BF2432">
              <w:tc>
                <w:tcPr>
                  <w:tcW w:w="1359" w:type="dxa"/>
                </w:tcPr>
                <w:p w14:paraId="71E30C6E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2E60D4CB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53D03AE6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76706A82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51B2FF14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5AF073D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5599B7B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05296D1B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151CE2" w14:paraId="15F9B198" w14:textId="77777777" w:rsidTr="00BF2432">
              <w:tc>
                <w:tcPr>
                  <w:tcW w:w="1359" w:type="dxa"/>
                </w:tcPr>
                <w:p w14:paraId="605BF326" w14:textId="50A98CC9" w:rsidR="00151CE2" w:rsidRDefault="009C76EE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56</w:t>
                  </w:r>
                  <w:r w:rsidR="00151CE2"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428BEE4B" w14:textId="521196B4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 w:rsidR="009C76EE"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0D4185E5" w14:textId="0170D71F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 w:rsidR="009C76EE">
                    <w:rPr>
                      <w:b/>
                      <w:bCs/>
                      <w:color w:val="7030A0"/>
                      <w:sz w:val="22"/>
                      <w:szCs w:val="22"/>
                    </w:rPr>
                    <w:t>50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25BA6315" w14:textId="5BDA16D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9C76EE">
                    <w:rPr>
                      <w:b/>
                      <w:bCs/>
                      <w:color w:val="7030A0"/>
                      <w:sz w:val="22"/>
                      <w:szCs w:val="22"/>
                    </w:rPr>
                    <w:t>2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7A77DBA4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12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63321990" w14:textId="49CF9354" w:rsidR="00151CE2" w:rsidRDefault="009C76EE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76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140B943D" w14:textId="657752E2" w:rsidR="00151CE2" w:rsidRDefault="009C76EE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89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1B42A35B" w14:textId="5CA3742B" w:rsidR="00151CE2" w:rsidRPr="00F1134D" w:rsidRDefault="00151CE2" w:rsidP="00151CE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1</w:t>
                  </w:r>
                  <w:r w:rsidR="009C76EE">
                    <w:rPr>
                      <w:b/>
                      <w:bCs/>
                      <w:color w:val="00B0F0"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6681A090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0CE45F93" w14:textId="1A29D1B1" w:rsidR="00AF3344" w:rsidRPr="00AF3344" w:rsidRDefault="00AF3344" w:rsidP="00AF3344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</w:p>
          <w:p w14:paraId="30333377" w14:textId="77777777" w:rsidR="00AF3344" w:rsidRPr="00AF3344" w:rsidRDefault="00AF3344" w:rsidP="00AF3344">
            <w:pPr>
              <w:pStyle w:val="TableRowCentered"/>
              <w:numPr>
                <w:ilvl w:val="0"/>
                <w:numId w:val="3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Non-PP students outperformed PP students in End of Year achievement (76% vs 50%).</w:t>
            </w:r>
          </w:p>
          <w:p w14:paraId="374A2463" w14:textId="77777777" w:rsidR="00AF3344" w:rsidRPr="00AF3344" w:rsidRDefault="00AF3344" w:rsidP="00AF3344">
            <w:pPr>
              <w:pStyle w:val="TableRowCentered"/>
              <w:numPr>
                <w:ilvl w:val="0"/>
                <w:numId w:val="3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PP students showed slightly stronger Progress (92% vs 89%).</w:t>
            </w:r>
          </w:p>
          <w:p w14:paraId="3262C0BC" w14:textId="77777777" w:rsidR="00AF3344" w:rsidRPr="00AF3344" w:rsidRDefault="00AF3344" w:rsidP="00AF3344">
            <w:pPr>
              <w:pStyle w:val="TableRowCentered"/>
              <w:numPr>
                <w:ilvl w:val="0"/>
                <w:numId w:val="33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Non-PP students had a higher percentage of More than Expected Progress (16% vs 12%).</w:t>
            </w:r>
          </w:p>
          <w:p w14:paraId="1188ACD0" w14:textId="26A55858" w:rsidR="00AF3344" w:rsidRPr="00AF3344" w:rsidRDefault="00087D71" w:rsidP="00AF3344">
            <w:pPr>
              <w:pStyle w:val="TableRowCentered"/>
              <w:jc w:val="left"/>
              <w:rPr>
                <w:b/>
                <w:bCs/>
                <w:color w:val="auto"/>
                <w:sz w:val="22"/>
                <w:szCs w:val="22"/>
              </w:rPr>
            </w:pPr>
            <w:r>
              <w:rPr>
                <w:b/>
                <w:bCs/>
                <w:color w:val="auto"/>
                <w:sz w:val="22"/>
                <w:szCs w:val="22"/>
              </w:rPr>
              <w:t>Next steps</w:t>
            </w:r>
          </w:p>
          <w:p w14:paraId="435A6A19" w14:textId="77777777" w:rsidR="00AF3344" w:rsidRPr="00AF3344" w:rsidRDefault="00AF3344" w:rsidP="00AF3344">
            <w:pPr>
              <w:pStyle w:val="TableRowCentered"/>
              <w:numPr>
                <w:ilvl w:val="0"/>
                <w:numId w:val="3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Investigate why PP students’ strong progress is not translating into higher End of Year achievement.</w:t>
            </w:r>
          </w:p>
          <w:p w14:paraId="7EA5264F" w14:textId="77777777" w:rsidR="00AF3344" w:rsidRPr="00AF3344" w:rsidRDefault="00AF3344" w:rsidP="00AF3344">
            <w:pPr>
              <w:pStyle w:val="TableRowCentered"/>
              <w:numPr>
                <w:ilvl w:val="0"/>
                <w:numId w:val="3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Provide targeted support to PP students to improve final outcomes.</w:t>
            </w:r>
          </w:p>
          <w:p w14:paraId="20BB8DC0" w14:textId="77777777" w:rsidR="00AF3344" w:rsidRPr="00AF3344" w:rsidRDefault="00AF3344" w:rsidP="00AF3344">
            <w:pPr>
              <w:pStyle w:val="TableRowCentered"/>
              <w:numPr>
                <w:ilvl w:val="0"/>
                <w:numId w:val="3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Share effective PP progress strategies with Non-PP students to boost their progress.</w:t>
            </w:r>
          </w:p>
          <w:p w14:paraId="5639CBB3" w14:textId="77777777" w:rsidR="00AF3344" w:rsidRPr="00AF3344" w:rsidRDefault="00AF3344" w:rsidP="00AF3344">
            <w:pPr>
              <w:pStyle w:val="TableRowCentered"/>
              <w:numPr>
                <w:ilvl w:val="0"/>
                <w:numId w:val="34"/>
              </w:numPr>
              <w:jc w:val="left"/>
              <w:rPr>
                <w:b/>
                <w:bCs/>
                <w:color w:val="auto"/>
                <w:sz w:val="22"/>
                <w:szCs w:val="22"/>
              </w:rPr>
            </w:pPr>
            <w:r w:rsidRPr="00AF3344">
              <w:rPr>
                <w:b/>
                <w:bCs/>
                <w:color w:val="auto"/>
                <w:sz w:val="22"/>
                <w:szCs w:val="22"/>
              </w:rPr>
              <w:t>Explore interventions to increase the proportion of students achieving More than Expected Progress in both groups.</w:t>
            </w:r>
          </w:p>
          <w:p w14:paraId="2A5AA0F2" w14:textId="6833BDF5" w:rsidR="00087D71" w:rsidRPr="00087D71" w:rsidRDefault="00087D71" w:rsidP="00087D71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color w:val="EE0000"/>
                <w:sz w:val="22"/>
                <w:szCs w:val="22"/>
              </w:rPr>
            </w:pPr>
            <w:r w:rsidRPr="00087D71">
              <w:rPr>
                <w:b/>
                <w:bCs/>
                <w:color w:val="EE0000"/>
                <w:sz w:val="22"/>
                <w:szCs w:val="22"/>
              </w:rPr>
              <w:lastRenderedPageBreak/>
              <w:drawing>
                <wp:inline distT="0" distB="0" distL="0" distR="0" wp14:anchorId="6728FC0E" wp14:editId="4FE9C6EE">
                  <wp:extent cx="6911975" cy="2938780"/>
                  <wp:effectExtent l="0" t="0" r="3175" b="0"/>
                  <wp:docPr id="479284562" name="Picture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4BF2F85" w14:textId="77777777" w:rsidR="009C76EE" w:rsidRDefault="009C76EE" w:rsidP="0019688A">
            <w:pPr>
              <w:pStyle w:val="TableRowCentered"/>
              <w:jc w:val="left"/>
              <w:rPr>
                <w:b/>
                <w:bCs/>
                <w:color w:val="EE0000"/>
                <w:sz w:val="22"/>
                <w:szCs w:val="22"/>
              </w:rPr>
            </w:pPr>
          </w:p>
          <w:p w14:paraId="43EE7A16" w14:textId="30DACB8A" w:rsidR="0019688A" w:rsidRDefault="0019688A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Writing</w:t>
            </w: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1359"/>
              <w:gridCol w:w="1359"/>
              <w:gridCol w:w="1359"/>
              <w:gridCol w:w="1359"/>
              <w:gridCol w:w="1359"/>
              <w:gridCol w:w="1360"/>
              <w:gridCol w:w="1360"/>
              <w:gridCol w:w="1360"/>
            </w:tblGrid>
            <w:tr w:rsidR="00151CE2" w14:paraId="1302A343" w14:textId="77777777" w:rsidTr="00BF2432">
              <w:tc>
                <w:tcPr>
                  <w:tcW w:w="1359" w:type="dxa"/>
                </w:tcPr>
                <w:p w14:paraId="5140AA4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KS1</w:t>
                  </w:r>
                </w:p>
              </w:tc>
              <w:tc>
                <w:tcPr>
                  <w:tcW w:w="1359" w:type="dxa"/>
                </w:tcPr>
                <w:p w14:paraId="38D0FB13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Target</w:t>
                  </w:r>
                </w:p>
              </w:tc>
              <w:tc>
                <w:tcPr>
                  <w:tcW w:w="1359" w:type="dxa"/>
                </w:tcPr>
                <w:p w14:paraId="443CD1DB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End of year PP      </w:t>
                  </w:r>
                </w:p>
              </w:tc>
              <w:tc>
                <w:tcPr>
                  <w:tcW w:w="1359" w:type="dxa"/>
                </w:tcPr>
                <w:p w14:paraId="6C4BA31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Progress PP      </w:t>
                  </w:r>
                </w:p>
              </w:tc>
              <w:tc>
                <w:tcPr>
                  <w:tcW w:w="1359" w:type="dxa"/>
                </w:tcPr>
                <w:p w14:paraId="2CBD603C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>Exs</w:t>
                  </w:r>
                  <w:proofErr w:type="spellEnd"/>
                  <w:r w:rsidRPr="00D55489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progress</w:t>
                  </w:r>
                </w:p>
              </w:tc>
              <w:tc>
                <w:tcPr>
                  <w:tcW w:w="1360" w:type="dxa"/>
                </w:tcPr>
                <w:p w14:paraId="7821A965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4E2C45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End of year Non-PP     </w:t>
                  </w:r>
                </w:p>
              </w:tc>
              <w:tc>
                <w:tcPr>
                  <w:tcW w:w="1360" w:type="dxa"/>
                </w:tcPr>
                <w:p w14:paraId="3E6C9276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AD023C">
                    <w:rPr>
                      <w:b/>
                      <w:bCs/>
                      <w:color w:val="00B0F0"/>
                      <w:sz w:val="22"/>
                      <w:szCs w:val="22"/>
                    </w:rPr>
                    <w:t>Progress</w:t>
                  </w:r>
                </w:p>
              </w:tc>
              <w:tc>
                <w:tcPr>
                  <w:tcW w:w="1360" w:type="dxa"/>
                </w:tcPr>
                <w:p w14:paraId="663B7BA0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More than </w:t>
                  </w:r>
                  <w:proofErr w:type="spellStart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>exs</w:t>
                  </w:r>
                  <w:proofErr w:type="spellEnd"/>
                  <w:r w:rsidRPr="009A07F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Progress</w:t>
                  </w:r>
                </w:p>
              </w:tc>
            </w:tr>
            <w:tr w:rsidR="00151CE2" w14:paraId="5E1650DE" w14:textId="77777777" w:rsidTr="00BF2432">
              <w:tc>
                <w:tcPr>
                  <w:tcW w:w="1359" w:type="dxa"/>
                </w:tcPr>
                <w:p w14:paraId="673DF7A9" w14:textId="29FE1AEE" w:rsidR="00151CE2" w:rsidRDefault="004815A9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41</w:t>
                  </w:r>
                  <w:r w:rsidR="00151CE2">
                    <w:rPr>
                      <w:b/>
                      <w:bCs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4F5302AF" w14:textId="64EBC749" w:rsidR="00151CE2" w:rsidRDefault="004815A9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58</w:t>
                  </w:r>
                  <w:r w:rsidR="00151CE2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 w:rsidR="00151CE2" w:rsidRPr="00E8477E">
                    <w:rPr>
                      <w:b/>
                      <w:bCs/>
                      <w:color w:val="7030A0"/>
                      <w:sz w:val="22"/>
                      <w:szCs w:val="22"/>
                    </w:rPr>
                    <w:t xml:space="preserve">      </w:t>
                  </w:r>
                </w:p>
              </w:tc>
              <w:tc>
                <w:tcPr>
                  <w:tcW w:w="1359" w:type="dxa"/>
                </w:tcPr>
                <w:p w14:paraId="3E9AC9D1" w14:textId="46DE6CE4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 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</w:t>
                  </w:r>
                  <w:r w:rsidR="004815A9"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533D3363" w14:textId="62ECE068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9</w:t>
                  </w:r>
                  <w:r w:rsidR="004815A9">
                    <w:rPr>
                      <w:b/>
                      <w:bCs/>
                      <w:color w:val="7030A0"/>
                      <w:sz w:val="22"/>
                      <w:szCs w:val="22"/>
                    </w:rPr>
                    <w:t>6</w:t>
                  </w:r>
                  <w:r w:rsidRPr="006B56FC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59" w:type="dxa"/>
                </w:tcPr>
                <w:p w14:paraId="6DE93C59" w14:textId="1DB2D69C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C60A6F">
                    <w:rPr>
                      <w:b/>
                      <w:bCs/>
                      <w:color w:val="EE0000"/>
                      <w:sz w:val="22"/>
                      <w:szCs w:val="22"/>
                    </w:rPr>
                    <w:t xml:space="preserve">  </w:t>
                  </w:r>
                  <w:r>
                    <w:rPr>
                      <w:b/>
                      <w:bCs/>
                      <w:color w:val="00B050"/>
                      <w:sz w:val="22"/>
                      <w:szCs w:val="22"/>
                    </w:rPr>
                    <w:t xml:space="preserve"> </w:t>
                  </w:r>
                  <w:r w:rsidR="004815A9">
                    <w:rPr>
                      <w:b/>
                      <w:bCs/>
                      <w:color w:val="7030A0"/>
                      <w:sz w:val="22"/>
                      <w:szCs w:val="22"/>
                    </w:rPr>
                    <w:t>8</w:t>
                  </w:r>
                  <w:r w:rsidRPr="002A0784">
                    <w:rPr>
                      <w:b/>
                      <w:bCs/>
                      <w:color w:val="7030A0"/>
                      <w:sz w:val="22"/>
                      <w:szCs w:val="22"/>
                    </w:rPr>
                    <w:t>%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       </w:t>
                  </w:r>
                </w:p>
              </w:tc>
              <w:tc>
                <w:tcPr>
                  <w:tcW w:w="1360" w:type="dxa"/>
                </w:tcPr>
                <w:p w14:paraId="27BD04F1" w14:textId="14B948D1" w:rsidR="00151CE2" w:rsidRDefault="004815A9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63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                             </w:t>
                  </w:r>
                </w:p>
              </w:tc>
              <w:tc>
                <w:tcPr>
                  <w:tcW w:w="1360" w:type="dxa"/>
                </w:tcPr>
                <w:p w14:paraId="19734687" w14:textId="362799DB" w:rsidR="00151CE2" w:rsidRDefault="004815A9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>89</w:t>
                  </w:r>
                  <w:r w:rsidR="00151CE2">
                    <w:rPr>
                      <w:b/>
                      <w:bCs/>
                      <w:color w:val="00B0F0"/>
                      <w:sz w:val="22"/>
                      <w:szCs w:val="22"/>
                    </w:rPr>
                    <w:t>%</w:t>
                  </w:r>
                </w:p>
              </w:tc>
              <w:tc>
                <w:tcPr>
                  <w:tcW w:w="1360" w:type="dxa"/>
                </w:tcPr>
                <w:p w14:paraId="76656CA0" w14:textId="2B12CFDD" w:rsidR="00151CE2" w:rsidRPr="00F1134D" w:rsidRDefault="00151CE2" w:rsidP="00151CE2">
                  <w:pPr>
                    <w:pStyle w:val="TableRowCentered"/>
                    <w:jc w:val="left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    1</w:t>
                  </w:r>
                  <w:r w:rsidR="004815A9">
                    <w:rPr>
                      <w:b/>
                      <w:bCs/>
                      <w:color w:val="00B0F0"/>
                      <w:sz w:val="22"/>
                      <w:szCs w:val="22"/>
                    </w:rPr>
                    <w:t>9</w:t>
                  </w:r>
                  <w:r>
                    <w:rPr>
                      <w:b/>
                      <w:bCs/>
                      <w:color w:val="00B0F0"/>
                      <w:sz w:val="22"/>
                      <w:szCs w:val="22"/>
                    </w:rPr>
                    <w:t xml:space="preserve">% </w:t>
                  </w:r>
                </w:p>
                <w:p w14:paraId="2C05302F" w14:textId="77777777" w:rsidR="00151CE2" w:rsidRDefault="00151CE2" w:rsidP="00151CE2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</w:p>
              </w:tc>
            </w:tr>
          </w:tbl>
          <w:p w14:paraId="4F8620FF" w14:textId="650BEF14" w:rsidR="005070AB" w:rsidRPr="005070AB" w:rsidRDefault="005070AB" w:rsidP="005070AB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</w:p>
          <w:p w14:paraId="67ACAEAD" w14:textId="77777777" w:rsidR="005070AB" w:rsidRPr="005070AB" w:rsidRDefault="005070AB" w:rsidP="005070AB">
            <w:pPr>
              <w:pStyle w:val="TableRowCentered"/>
              <w:numPr>
                <w:ilvl w:val="0"/>
                <w:numId w:val="35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Non-PP students outperformed PP students in End of Year achievement (63% vs 46%).</w:t>
            </w:r>
          </w:p>
          <w:p w14:paraId="66B60D18" w14:textId="77777777" w:rsidR="005070AB" w:rsidRPr="005070AB" w:rsidRDefault="005070AB" w:rsidP="005070AB">
            <w:pPr>
              <w:pStyle w:val="TableRowCentered"/>
              <w:numPr>
                <w:ilvl w:val="0"/>
                <w:numId w:val="35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PP students showed significantly stronger Progress (96% vs 89%).</w:t>
            </w:r>
          </w:p>
          <w:p w14:paraId="71214149" w14:textId="77777777" w:rsidR="005070AB" w:rsidRPr="005070AB" w:rsidRDefault="005070AB" w:rsidP="005070AB">
            <w:pPr>
              <w:pStyle w:val="TableRowCentered"/>
              <w:numPr>
                <w:ilvl w:val="0"/>
                <w:numId w:val="35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Non-PP students had a higher percentage of More than Expected Progress (19% vs 8%).</w:t>
            </w:r>
          </w:p>
          <w:p w14:paraId="23D2791E" w14:textId="12159117" w:rsidR="005070AB" w:rsidRPr="005070AB" w:rsidRDefault="005070AB" w:rsidP="005070AB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Next steps</w:t>
            </w:r>
          </w:p>
          <w:p w14:paraId="5C7D4771" w14:textId="77777777" w:rsidR="005070AB" w:rsidRPr="005070AB" w:rsidRDefault="005070AB" w:rsidP="005070AB">
            <w:pPr>
              <w:pStyle w:val="TableRowCentered"/>
              <w:numPr>
                <w:ilvl w:val="0"/>
                <w:numId w:val="36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Investigate why PP students’ strong progress is not translating into higher End of Year achievement.</w:t>
            </w:r>
          </w:p>
          <w:p w14:paraId="4D2AA832" w14:textId="77777777" w:rsidR="005070AB" w:rsidRPr="005070AB" w:rsidRDefault="005070AB" w:rsidP="005070AB">
            <w:pPr>
              <w:pStyle w:val="TableRowCentered"/>
              <w:numPr>
                <w:ilvl w:val="0"/>
                <w:numId w:val="36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Provide targeted support to PP students to improve final outcomes.</w:t>
            </w:r>
          </w:p>
          <w:p w14:paraId="78836073" w14:textId="77777777" w:rsidR="005070AB" w:rsidRPr="005070AB" w:rsidRDefault="005070AB" w:rsidP="005070AB">
            <w:pPr>
              <w:pStyle w:val="TableRowCentered"/>
              <w:numPr>
                <w:ilvl w:val="0"/>
                <w:numId w:val="36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Share effective PP progress strategies with Non-PP students to boost their progress.</w:t>
            </w:r>
          </w:p>
          <w:p w14:paraId="63181742" w14:textId="77777777" w:rsidR="005070AB" w:rsidRPr="005070AB" w:rsidRDefault="005070AB" w:rsidP="005070AB">
            <w:pPr>
              <w:pStyle w:val="TableRowCentered"/>
              <w:numPr>
                <w:ilvl w:val="0"/>
                <w:numId w:val="36"/>
              </w:numPr>
              <w:jc w:val="left"/>
              <w:rPr>
                <w:b/>
                <w:bCs/>
                <w:sz w:val="22"/>
                <w:szCs w:val="22"/>
              </w:rPr>
            </w:pPr>
            <w:r w:rsidRPr="005070AB">
              <w:rPr>
                <w:b/>
                <w:bCs/>
                <w:sz w:val="22"/>
                <w:szCs w:val="22"/>
              </w:rPr>
              <w:t>Explore interventions to increase the proportion of students achieving More than Expected Progress in both groups.</w:t>
            </w:r>
          </w:p>
          <w:p w14:paraId="698A04F6" w14:textId="462A027A" w:rsidR="00E73431" w:rsidRPr="00E73431" w:rsidRDefault="00E73431" w:rsidP="00E73431">
            <w:pPr>
              <w:pStyle w:val="TableRowCentered"/>
              <w:numPr>
                <w:ilvl w:val="0"/>
                <w:numId w:val="4"/>
              </w:numPr>
              <w:rPr>
                <w:b/>
                <w:bCs/>
                <w:sz w:val="22"/>
                <w:szCs w:val="22"/>
              </w:rPr>
            </w:pPr>
            <w:r w:rsidRPr="00E73431">
              <w:rPr>
                <w:b/>
                <w:bCs/>
                <w:sz w:val="22"/>
                <w:szCs w:val="22"/>
              </w:rPr>
              <w:lastRenderedPageBreak/>
              <w:drawing>
                <wp:inline distT="0" distB="0" distL="0" distR="0" wp14:anchorId="694A7C28" wp14:editId="11F7CC7B">
                  <wp:extent cx="6911975" cy="2938780"/>
                  <wp:effectExtent l="0" t="0" r="3175" b="0"/>
                  <wp:docPr id="189588830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911975" cy="2938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87A2414" w14:textId="77777777" w:rsidR="005070AB" w:rsidRDefault="005070AB" w:rsidP="004815A9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6BF3CB85" w14:textId="77777777" w:rsidR="005070AB" w:rsidRDefault="005070AB" w:rsidP="004815A9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</w:tc>
      </w:tr>
      <w:tr w:rsidR="00FC44D0" w14:paraId="1DD6CC8D" w14:textId="77777777" w:rsidTr="005250E2">
        <w:trPr>
          <w:trHeight w:val="3535"/>
        </w:trPr>
        <w:tc>
          <w:tcPr>
            <w:tcW w:w="111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22DE11" w14:textId="77777777" w:rsidR="00FC44D0" w:rsidRDefault="00FC44D0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9269A96" w14:textId="77777777" w:rsidR="00FC44D0" w:rsidRDefault="00FC44D0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370DE964" w14:textId="75C4A3E5" w:rsidR="00FC44D0" w:rsidRDefault="00FC44D0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X TABLES</w:t>
            </w:r>
            <w:r w:rsidR="00024D52">
              <w:rPr>
                <w:b/>
                <w:bCs/>
                <w:sz w:val="22"/>
                <w:szCs w:val="22"/>
              </w:rPr>
              <w:t xml:space="preserve"> MTC</w:t>
            </w:r>
          </w:p>
          <w:p w14:paraId="6A06D964" w14:textId="77777777" w:rsidR="0070288F" w:rsidRDefault="0070288F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6D3700EC" w14:textId="77777777" w:rsidR="0070288F" w:rsidRDefault="0070288F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tbl>
            <w:tblPr>
              <w:tblStyle w:val="TableGrid"/>
              <w:tblW w:w="10875" w:type="dxa"/>
              <w:tblInd w:w="57" w:type="dxa"/>
              <w:tblLook w:val="04A0" w:firstRow="1" w:lastRow="0" w:firstColumn="1" w:lastColumn="0" w:noHBand="0" w:noVBand="1"/>
            </w:tblPr>
            <w:tblGrid>
              <w:gridCol w:w="988"/>
              <w:gridCol w:w="988"/>
              <w:gridCol w:w="988"/>
              <w:gridCol w:w="988"/>
              <w:gridCol w:w="989"/>
              <w:gridCol w:w="989"/>
              <w:gridCol w:w="989"/>
              <w:gridCol w:w="989"/>
              <w:gridCol w:w="989"/>
              <w:gridCol w:w="989"/>
              <w:gridCol w:w="989"/>
            </w:tblGrid>
            <w:tr w:rsidR="0070288F" w14:paraId="31E89347" w14:textId="77777777" w:rsidTr="00DF48FE">
              <w:tc>
                <w:tcPr>
                  <w:tcW w:w="988" w:type="dxa"/>
                </w:tcPr>
                <w:p w14:paraId="68256449" w14:textId="77C5E17A" w:rsidR="0070288F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622A64">
                    <w:rPr>
                      <w:b/>
                      <w:bCs/>
                      <w:sz w:val="20"/>
                    </w:rPr>
                    <w:t>Year</w:t>
                  </w:r>
                </w:p>
              </w:tc>
              <w:tc>
                <w:tcPr>
                  <w:tcW w:w="988" w:type="dxa"/>
                </w:tcPr>
                <w:p w14:paraId="6E070DFB" w14:textId="77777777" w:rsidR="00E3661B" w:rsidRPr="00E3661B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18"/>
                      <w:szCs w:val="18"/>
                    </w:rPr>
                  </w:pPr>
                  <w:r w:rsidRPr="00E3661B">
                    <w:rPr>
                      <w:b/>
                      <w:bCs/>
                      <w:sz w:val="18"/>
                      <w:szCs w:val="18"/>
                    </w:rPr>
                    <w:t xml:space="preserve">National </w:t>
                  </w:r>
                </w:p>
                <w:p w14:paraId="1FB053B1" w14:textId="77777777" w:rsidR="00E3661B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25/25</w:t>
                  </w:r>
                </w:p>
                <w:p w14:paraId="7D853416" w14:textId="4A876A5E" w:rsidR="0070288F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PP</w:t>
                  </w:r>
                </w:p>
              </w:tc>
              <w:tc>
                <w:tcPr>
                  <w:tcW w:w="988" w:type="dxa"/>
                </w:tcPr>
                <w:p w14:paraId="6FEE2BAD" w14:textId="77777777" w:rsidR="00E3661B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Studfall</w:t>
                  </w:r>
                  <w:proofErr w:type="spellEnd"/>
                </w:p>
                <w:p w14:paraId="0AACF26C" w14:textId="77777777" w:rsidR="0070288F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25/25 </w:t>
                  </w:r>
                </w:p>
                <w:p w14:paraId="7A2C1B96" w14:textId="5AB4EA29" w:rsidR="00E3661B" w:rsidRDefault="00E3661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PP</w:t>
                  </w:r>
                </w:p>
              </w:tc>
              <w:tc>
                <w:tcPr>
                  <w:tcW w:w="988" w:type="dxa"/>
                </w:tcPr>
                <w:p w14:paraId="2F90ECA4" w14:textId="77777777" w:rsidR="006B0D1D" w:rsidRPr="00F77888" w:rsidRDefault="006B0D1D" w:rsidP="006B0D1D">
                  <w:pPr>
                    <w:pStyle w:val="TableRowCentered"/>
                    <w:ind w:left="0"/>
                    <w:rPr>
                      <w:b/>
                      <w:bCs/>
                      <w:sz w:val="20"/>
                    </w:rPr>
                  </w:pPr>
                  <w:r w:rsidRPr="00F77888">
                    <w:rPr>
                      <w:b/>
                      <w:bCs/>
                      <w:sz w:val="20"/>
                    </w:rPr>
                    <w:t xml:space="preserve">National </w:t>
                  </w:r>
                </w:p>
                <w:p w14:paraId="65D30C0B" w14:textId="77777777" w:rsidR="006B0D1D" w:rsidRDefault="006B0D1D" w:rsidP="006B0D1D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25/25</w:t>
                  </w:r>
                </w:p>
                <w:p w14:paraId="092B4367" w14:textId="6C81F23C" w:rsidR="0070288F" w:rsidRDefault="006B0D1D" w:rsidP="006B0D1D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Non-PP</w:t>
                  </w:r>
                </w:p>
              </w:tc>
              <w:tc>
                <w:tcPr>
                  <w:tcW w:w="989" w:type="dxa"/>
                </w:tcPr>
                <w:p w14:paraId="6C64423D" w14:textId="77777777" w:rsidR="002227CB" w:rsidRDefault="002227CB" w:rsidP="002227C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Studfall</w:t>
                  </w:r>
                  <w:proofErr w:type="spellEnd"/>
                </w:p>
                <w:p w14:paraId="5D4E166B" w14:textId="77777777" w:rsidR="002227CB" w:rsidRDefault="002227CB" w:rsidP="002227C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25/25 </w:t>
                  </w:r>
                </w:p>
                <w:p w14:paraId="5BC58E46" w14:textId="478BCB5F" w:rsidR="0070288F" w:rsidRDefault="002227CB" w:rsidP="002227C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Non-PP</w:t>
                  </w:r>
                </w:p>
              </w:tc>
              <w:tc>
                <w:tcPr>
                  <w:tcW w:w="989" w:type="dxa"/>
                </w:tcPr>
                <w:p w14:paraId="5571586D" w14:textId="77777777" w:rsidR="0070288F" w:rsidRDefault="003568F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GAP</w:t>
                  </w:r>
                </w:p>
                <w:p w14:paraId="44EFF4B0" w14:textId="3EB1142E" w:rsidR="00254FA1" w:rsidRDefault="00254FA1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 xml:space="preserve">For </w:t>
                  </w: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Studfall</w:t>
                  </w:r>
                  <w:proofErr w:type="spellEnd"/>
                </w:p>
              </w:tc>
              <w:tc>
                <w:tcPr>
                  <w:tcW w:w="989" w:type="dxa"/>
                </w:tcPr>
                <w:p w14:paraId="448AD4EF" w14:textId="64BCB83D" w:rsidR="0070288F" w:rsidRPr="00F77888" w:rsidRDefault="003568F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F77888">
                    <w:rPr>
                      <w:b/>
                      <w:bCs/>
                      <w:sz w:val="20"/>
                    </w:rPr>
                    <w:t>National average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scaled score PP</w:t>
                  </w:r>
                </w:p>
              </w:tc>
              <w:tc>
                <w:tcPr>
                  <w:tcW w:w="989" w:type="dxa"/>
                </w:tcPr>
                <w:p w14:paraId="0BB8A3E4" w14:textId="77777777" w:rsidR="003568FB" w:rsidRDefault="003568FB" w:rsidP="003568FB">
                  <w:pPr>
                    <w:pStyle w:val="TableRowCentered"/>
                    <w:ind w:left="0"/>
                    <w:rPr>
                      <w:b/>
                      <w:bCs/>
                      <w:sz w:val="20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Studfa</w:t>
                  </w:r>
                  <w:r w:rsidRPr="0081004E">
                    <w:rPr>
                      <w:b/>
                      <w:bCs/>
                      <w:sz w:val="20"/>
                    </w:rPr>
                    <w:t>ll</w:t>
                  </w:r>
                  <w:proofErr w:type="spellEnd"/>
                  <w:r w:rsidRPr="0081004E">
                    <w:rPr>
                      <w:b/>
                      <w:bCs/>
                      <w:sz w:val="20"/>
                    </w:rPr>
                    <w:t xml:space="preserve"> Average scaled score </w:t>
                  </w:r>
                </w:p>
                <w:p w14:paraId="1D17BC3A" w14:textId="45740977" w:rsidR="0070288F" w:rsidRDefault="003568FB" w:rsidP="003568F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 w:rsidRPr="00F77888">
                    <w:rPr>
                      <w:b/>
                      <w:bCs/>
                      <w:sz w:val="22"/>
                      <w:szCs w:val="22"/>
                    </w:rPr>
                    <w:t>PP</w:t>
                  </w:r>
                </w:p>
              </w:tc>
              <w:tc>
                <w:tcPr>
                  <w:tcW w:w="989" w:type="dxa"/>
                </w:tcPr>
                <w:p w14:paraId="4CAEC3F9" w14:textId="77777777" w:rsidR="003568FB" w:rsidRPr="002227CB" w:rsidRDefault="003568FB" w:rsidP="003568FB">
                  <w:pPr>
                    <w:pStyle w:val="TableRowCentered"/>
                    <w:ind w:left="0"/>
                    <w:rPr>
                      <w:b/>
                      <w:bCs/>
                      <w:sz w:val="20"/>
                    </w:rPr>
                  </w:pPr>
                  <w:r w:rsidRPr="002227CB">
                    <w:rPr>
                      <w:b/>
                      <w:bCs/>
                      <w:sz w:val="20"/>
                    </w:rPr>
                    <w:t xml:space="preserve">National average scaled score </w:t>
                  </w:r>
                </w:p>
                <w:p w14:paraId="329CCA06" w14:textId="67A11467" w:rsidR="0070288F" w:rsidRDefault="003568FB" w:rsidP="003568F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Non-PP</w:t>
                  </w:r>
                </w:p>
              </w:tc>
              <w:tc>
                <w:tcPr>
                  <w:tcW w:w="989" w:type="dxa"/>
                </w:tcPr>
                <w:p w14:paraId="43FF108F" w14:textId="0FE44841" w:rsidR="0070288F" w:rsidRDefault="003568FB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proofErr w:type="spellStart"/>
                  <w:r>
                    <w:rPr>
                      <w:b/>
                      <w:bCs/>
                      <w:sz w:val="22"/>
                      <w:szCs w:val="22"/>
                    </w:rPr>
                    <w:t>Studfall</w:t>
                  </w:r>
                  <w:proofErr w:type="spellEnd"/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Pr="003568FB">
                    <w:rPr>
                      <w:b/>
                      <w:bCs/>
                      <w:sz w:val="20"/>
                    </w:rPr>
                    <w:t>average scaled score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 xml:space="preserve"> </w:t>
                  </w:r>
                  <w:r w:rsidR="00296F8E">
                    <w:rPr>
                      <w:b/>
                      <w:bCs/>
                      <w:sz w:val="22"/>
                      <w:szCs w:val="22"/>
                    </w:rPr>
                    <w:t>Non-</w:t>
                  </w:r>
                  <w:r>
                    <w:rPr>
                      <w:b/>
                      <w:bCs/>
                      <w:sz w:val="22"/>
                      <w:szCs w:val="22"/>
                    </w:rPr>
                    <w:t>PP</w:t>
                  </w:r>
                </w:p>
              </w:tc>
              <w:tc>
                <w:tcPr>
                  <w:tcW w:w="989" w:type="dxa"/>
                </w:tcPr>
                <w:p w14:paraId="2B2B299F" w14:textId="1FFDAA11" w:rsidR="0070288F" w:rsidRDefault="00A65B7D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GAP</w:t>
                  </w:r>
                </w:p>
              </w:tc>
            </w:tr>
            <w:tr w:rsidR="0070288F" w14:paraId="09D8A4A8" w14:textId="77777777" w:rsidTr="00C83AD1">
              <w:tc>
                <w:tcPr>
                  <w:tcW w:w="988" w:type="dxa"/>
                </w:tcPr>
                <w:p w14:paraId="4266CE74" w14:textId="056364E6" w:rsidR="0070288F" w:rsidRDefault="00DF48FE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2025</w:t>
                  </w:r>
                </w:p>
              </w:tc>
              <w:tc>
                <w:tcPr>
                  <w:tcW w:w="988" w:type="dxa"/>
                </w:tcPr>
                <w:p w14:paraId="7D0B12CD" w14:textId="77777777" w:rsidR="0070288F" w:rsidRPr="00757765" w:rsidRDefault="0070288F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</w:p>
              </w:tc>
              <w:tc>
                <w:tcPr>
                  <w:tcW w:w="988" w:type="dxa"/>
                </w:tcPr>
                <w:p w14:paraId="2CDD3A6F" w14:textId="37152B6F" w:rsidR="0070288F" w:rsidRPr="003D2CDE" w:rsidRDefault="0068188B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44%</w:t>
                  </w:r>
                </w:p>
              </w:tc>
              <w:tc>
                <w:tcPr>
                  <w:tcW w:w="988" w:type="dxa"/>
                </w:tcPr>
                <w:p w14:paraId="3E1786D2" w14:textId="77777777" w:rsidR="0070288F" w:rsidRPr="00757765" w:rsidRDefault="0070288F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</w:p>
              </w:tc>
              <w:tc>
                <w:tcPr>
                  <w:tcW w:w="989" w:type="dxa"/>
                </w:tcPr>
                <w:p w14:paraId="279BFF9B" w14:textId="1FF669BC" w:rsidR="0070288F" w:rsidRPr="003D2CDE" w:rsidRDefault="00FD06D4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54%</w:t>
                  </w:r>
                </w:p>
              </w:tc>
              <w:tc>
                <w:tcPr>
                  <w:tcW w:w="989" w:type="dxa"/>
                </w:tcPr>
                <w:p w14:paraId="26A9A491" w14:textId="4DB83301" w:rsidR="0070288F" w:rsidRPr="00F6469D" w:rsidRDefault="000804D4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-10%</w:t>
                  </w:r>
                </w:p>
              </w:tc>
              <w:tc>
                <w:tcPr>
                  <w:tcW w:w="989" w:type="dxa"/>
                </w:tcPr>
                <w:p w14:paraId="551B1E8C" w14:textId="17EF1C57" w:rsidR="0070288F" w:rsidRPr="00757765" w:rsidRDefault="00215697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18.9</w:t>
                  </w:r>
                </w:p>
              </w:tc>
              <w:tc>
                <w:tcPr>
                  <w:tcW w:w="989" w:type="dxa"/>
                </w:tcPr>
                <w:p w14:paraId="0C6FD2D4" w14:textId="281BA8D5" w:rsidR="0070288F" w:rsidRPr="003D2CDE" w:rsidRDefault="0021146F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21</w:t>
                  </w:r>
                </w:p>
              </w:tc>
              <w:tc>
                <w:tcPr>
                  <w:tcW w:w="989" w:type="dxa"/>
                </w:tcPr>
                <w:p w14:paraId="38F7CD0F" w14:textId="74631507" w:rsidR="0070288F" w:rsidRPr="00757765" w:rsidRDefault="00296F8E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21.3</w:t>
                  </w:r>
                </w:p>
              </w:tc>
              <w:tc>
                <w:tcPr>
                  <w:tcW w:w="989" w:type="dxa"/>
                </w:tcPr>
                <w:p w14:paraId="15827B37" w14:textId="0F974390" w:rsidR="0070288F" w:rsidRPr="003D2CDE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89" w:type="dxa"/>
                  <w:shd w:val="clear" w:color="auto" w:fill="00B050"/>
                </w:tcPr>
                <w:p w14:paraId="49BD9A63" w14:textId="04CC7679" w:rsidR="0070288F" w:rsidRPr="00F6469D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1</w:t>
                  </w:r>
                </w:p>
              </w:tc>
            </w:tr>
            <w:tr w:rsidR="0070288F" w14:paraId="4EC4EEB2" w14:textId="77777777" w:rsidTr="00C83AD1">
              <w:tc>
                <w:tcPr>
                  <w:tcW w:w="988" w:type="dxa"/>
                </w:tcPr>
                <w:p w14:paraId="57316898" w14:textId="2F4E0A39" w:rsidR="0070288F" w:rsidRDefault="00DF48FE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2024</w:t>
                  </w:r>
                </w:p>
              </w:tc>
              <w:tc>
                <w:tcPr>
                  <w:tcW w:w="988" w:type="dxa"/>
                </w:tcPr>
                <w:p w14:paraId="1D866577" w14:textId="3ED7FE9D" w:rsidR="0070288F" w:rsidRPr="00757765" w:rsidRDefault="00600FB2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25%</w:t>
                  </w:r>
                </w:p>
              </w:tc>
              <w:tc>
                <w:tcPr>
                  <w:tcW w:w="988" w:type="dxa"/>
                </w:tcPr>
                <w:p w14:paraId="47EF3C54" w14:textId="0EE8D7AC" w:rsidR="0070288F" w:rsidRPr="003D2CDE" w:rsidRDefault="00FA04F0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41%</w:t>
                  </w:r>
                </w:p>
              </w:tc>
              <w:tc>
                <w:tcPr>
                  <w:tcW w:w="988" w:type="dxa"/>
                </w:tcPr>
                <w:p w14:paraId="3FEA41E6" w14:textId="07097DF6" w:rsidR="0070288F" w:rsidRPr="00757765" w:rsidRDefault="00254FA1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37%</w:t>
                  </w:r>
                </w:p>
              </w:tc>
              <w:tc>
                <w:tcPr>
                  <w:tcW w:w="989" w:type="dxa"/>
                </w:tcPr>
                <w:p w14:paraId="18EEF72A" w14:textId="3075C68B" w:rsidR="0070288F" w:rsidRPr="003D2CDE" w:rsidRDefault="000804D4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35%</w:t>
                  </w:r>
                </w:p>
              </w:tc>
              <w:tc>
                <w:tcPr>
                  <w:tcW w:w="989" w:type="dxa"/>
                  <w:shd w:val="clear" w:color="auto" w:fill="00B050"/>
                </w:tcPr>
                <w:p w14:paraId="228CBB3C" w14:textId="24942E6A" w:rsidR="0070288F" w:rsidRPr="00F6469D" w:rsidRDefault="00786558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+6%</w:t>
                  </w:r>
                </w:p>
              </w:tc>
              <w:tc>
                <w:tcPr>
                  <w:tcW w:w="989" w:type="dxa"/>
                </w:tcPr>
                <w:p w14:paraId="0BF7B063" w14:textId="1B15E0E2" w:rsidR="0070288F" w:rsidRPr="00757765" w:rsidRDefault="00215697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18.3</w:t>
                  </w:r>
                </w:p>
              </w:tc>
              <w:tc>
                <w:tcPr>
                  <w:tcW w:w="989" w:type="dxa"/>
                </w:tcPr>
                <w:p w14:paraId="3836734C" w14:textId="3934B7EF" w:rsidR="0070288F" w:rsidRPr="003D2CDE" w:rsidRDefault="00D13D2A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20</w:t>
                  </w:r>
                </w:p>
              </w:tc>
              <w:tc>
                <w:tcPr>
                  <w:tcW w:w="989" w:type="dxa"/>
                </w:tcPr>
                <w:p w14:paraId="1BF20054" w14:textId="6009B01C" w:rsidR="0070288F" w:rsidRPr="00757765" w:rsidRDefault="00296F8E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21.3</w:t>
                  </w:r>
                </w:p>
              </w:tc>
              <w:tc>
                <w:tcPr>
                  <w:tcW w:w="989" w:type="dxa"/>
                </w:tcPr>
                <w:p w14:paraId="2E036890" w14:textId="77ADB729" w:rsidR="0070288F" w:rsidRPr="003D2CDE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23</w:t>
                  </w:r>
                </w:p>
              </w:tc>
              <w:tc>
                <w:tcPr>
                  <w:tcW w:w="989" w:type="dxa"/>
                  <w:shd w:val="clear" w:color="auto" w:fill="00B050"/>
                </w:tcPr>
                <w:p w14:paraId="53CF322E" w14:textId="32E9B562" w:rsidR="0070288F" w:rsidRPr="00F6469D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3</w:t>
                  </w:r>
                </w:p>
              </w:tc>
            </w:tr>
            <w:tr w:rsidR="0070288F" w14:paraId="76A2E046" w14:textId="77777777" w:rsidTr="00C83AD1">
              <w:tc>
                <w:tcPr>
                  <w:tcW w:w="988" w:type="dxa"/>
                </w:tcPr>
                <w:p w14:paraId="7405F049" w14:textId="18D8E9AF" w:rsidR="0070288F" w:rsidRDefault="00DF48FE" w:rsidP="00E3661B">
                  <w:pPr>
                    <w:pStyle w:val="TableRowCentered"/>
                    <w:ind w:left="0"/>
                    <w:rPr>
                      <w:b/>
                      <w:bCs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sz w:val="22"/>
                      <w:szCs w:val="22"/>
                    </w:rPr>
                    <w:t>2023</w:t>
                  </w:r>
                </w:p>
              </w:tc>
              <w:tc>
                <w:tcPr>
                  <w:tcW w:w="988" w:type="dxa"/>
                </w:tcPr>
                <w:p w14:paraId="22E0279E" w14:textId="51E771BC" w:rsidR="0070288F" w:rsidRPr="00757765" w:rsidRDefault="00600FB2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21%</w:t>
                  </w:r>
                </w:p>
              </w:tc>
              <w:tc>
                <w:tcPr>
                  <w:tcW w:w="988" w:type="dxa"/>
                </w:tcPr>
                <w:p w14:paraId="0C5C9F0F" w14:textId="45292131" w:rsidR="0070288F" w:rsidRPr="003D2CDE" w:rsidRDefault="00FA04F0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18%</w:t>
                  </w:r>
                </w:p>
              </w:tc>
              <w:tc>
                <w:tcPr>
                  <w:tcW w:w="988" w:type="dxa"/>
                </w:tcPr>
                <w:p w14:paraId="584EC0F0" w14:textId="1313B678" w:rsidR="0070288F" w:rsidRPr="00757765" w:rsidRDefault="00254FA1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33%</w:t>
                  </w:r>
                </w:p>
              </w:tc>
              <w:tc>
                <w:tcPr>
                  <w:tcW w:w="989" w:type="dxa"/>
                </w:tcPr>
                <w:p w14:paraId="604CA3C2" w14:textId="006AD873" w:rsidR="0070288F" w:rsidRPr="003D2CDE" w:rsidRDefault="000804D4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46%</w:t>
                  </w:r>
                </w:p>
              </w:tc>
              <w:tc>
                <w:tcPr>
                  <w:tcW w:w="989" w:type="dxa"/>
                </w:tcPr>
                <w:p w14:paraId="77332AE1" w14:textId="5A160DE6" w:rsidR="0070288F" w:rsidRPr="00F6469D" w:rsidRDefault="00786558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-28%</w:t>
                  </w:r>
                </w:p>
              </w:tc>
              <w:tc>
                <w:tcPr>
                  <w:tcW w:w="989" w:type="dxa"/>
                </w:tcPr>
                <w:p w14:paraId="0100FF0A" w14:textId="51308DE8" w:rsidR="0070288F" w:rsidRPr="00757765" w:rsidRDefault="00215697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17.9</w:t>
                  </w:r>
                </w:p>
              </w:tc>
              <w:tc>
                <w:tcPr>
                  <w:tcW w:w="989" w:type="dxa"/>
                </w:tcPr>
                <w:p w14:paraId="1E44DB81" w14:textId="14F32C65" w:rsidR="0070288F" w:rsidRPr="003D2CDE" w:rsidRDefault="00D13D2A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18</w:t>
                  </w:r>
                </w:p>
              </w:tc>
              <w:tc>
                <w:tcPr>
                  <w:tcW w:w="989" w:type="dxa"/>
                </w:tcPr>
                <w:p w14:paraId="52A5B888" w14:textId="4D712AF1" w:rsidR="0070288F" w:rsidRPr="00757765" w:rsidRDefault="00296F8E" w:rsidP="00E3661B">
                  <w:pPr>
                    <w:pStyle w:val="TableRowCentered"/>
                    <w:ind w:left="0"/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1F497D" w:themeColor="text2"/>
                      <w:sz w:val="22"/>
                      <w:szCs w:val="22"/>
                    </w:rPr>
                    <w:t>19.8</w:t>
                  </w:r>
                </w:p>
              </w:tc>
              <w:tc>
                <w:tcPr>
                  <w:tcW w:w="989" w:type="dxa"/>
                </w:tcPr>
                <w:p w14:paraId="3AA5287D" w14:textId="0636F11C" w:rsidR="0070288F" w:rsidRPr="003D2CDE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7030A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7030A0"/>
                      <w:sz w:val="22"/>
                      <w:szCs w:val="22"/>
                    </w:rPr>
                    <w:t>22</w:t>
                  </w:r>
                </w:p>
              </w:tc>
              <w:tc>
                <w:tcPr>
                  <w:tcW w:w="989" w:type="dxa"/>
                  <w:shd w:val="clear" w:color="auto" w:fill="00B050"/>
                </w:tcPr>
                <w:p w14:paraId="6D0F14EE" w14:textId="4AE037A2" w:rsidR="0070288F" w:rsidRPr="00F6469D" w:rsidRDefault="00A0126F" w:rsidP="00E3661B">
                  <w:pPr>
                    <w:pStyle w:val="TableRowCentered"/>
                    <w:ind w:left="0"/>
                    <w:rPr>
                      <w:b/>
                      <w:bCs/>
                      <w:color w:val="C00000"/>
                      <w:sz w:val="22"/>
                      <w:szCs w:val="22"/>
                    </w:rPr>
                  </w:pPr>
                  <w:r>
                    <w:rPr>
                      <w:b/>
                      <w:bCs/>
                      <w:color w:val="C00000"/>
                      <w:sz w:val="22"/>
                      <w:szCs w:val="22"/>
                    </w:rPr>
                    <w:t>4</w:t>
                  </w:r>
                </w:p>
              </w:tc>
            </w:tr>
          </w:tbl>
          <w:p w14:paraId="6B5258E3" w14:textId="01003E34" w:rsidR="00B33F3F" w:rsidRDefault="00F94BF2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Whole School</w:t>
            </w:r>
          </w:p>
          <w:p w14:paraId="47E1D792" w14:textId="70C29EAF" w:rsidR="00146103" w:rsidRDefault="00146103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0EB5608" w14:textId="3FA5FD99" w:rsidR="00C83AD1" w:rsidRDefault="00F94BF2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F94BF2">
              <w:rPr>
                <w:b/>
                <w:bCs/>
                <w:noProof/>
                <w:sz w:val="22"/>
                <w:szCs w:val="22"/>
              </w:rPr>
              <w:drawing>
                <wp:inline distT="0" distB="0" distL="0" distR="0" wp14:anchorId="5DFE9F1C" wp14:editId="0C2AEEC9">
                  <wp:extent cx="4705592" cy="1282766"/>
                  <wp:effectExtent l="0" t="0" r="0" b="0"/>
                  <wp:docPr id="145411948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54119487" name=""/>
                          <pic:cNvPicPr/>
                        </pic:nvPicPr>
                        <pic:blipFill>
                          <a:blip r:embed="rId4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05592" cy="12827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11E0FC8" w14:textId="77777777" w:rsidR="006761EE" w:rsidRDefault="006761EE" w:rsidP="0019688A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14AA14A5" w14:textId="276CBF68" w:rsidR="002F0CDC" w:rsidRDefault="00924821" w:rsidP="002F0CDC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924821">
              <w:rPr>
                <w:b/>
                <w:bCs/>
                <w:sz w:val="22"/>
                <w:szCs w:val="22"/>
              </w:rPr>
              <w:t>As</w:t>
            </w:r>
            <w:r w:rsidR="00E73431">
              <w:rPr>
                <w:b/>
                <w:bCs/>
                <w:sz w:val="22"/>
                <w:szCs w:val="22"/>
              </w:rPr>
              <w:t xml:space="preserve"> </w:t>
            </w:r>
            <w:r w:rsidRPr="00924821">
              <w:rPr>
                <w:b/>
                <w:bCs/>
                <w:sz w:val="22"/>
                <w:szCs w:val="22"/>
              </w:rPr>
              <w:t xml:space="preserve">a result of the </w:t>
            </w:r>
            <w:proofErr w:type="spellStart"/>
            <w:r w:rsidRPr="00924821">
              <w:rPr>
                <w:b/>
                <w:bCs/>
                <w:sz w:val="22"/>
                <w:szCs w:val="22"/>
              </w:rPr>
              <w:t>Studfall</w:t>
            </w:r>
            <w:proofErr w:type="spellEnd"/>
            <w:r w:rsidRPr="00924821">
              <w:rPr>
                <w:b/>
                <w:bCs/>
                <w:sz w:val="22"/>
                <w:szCs w:val="22"/>
              </w:rPr>
              <w:t xml:space="preserve"> Junior approach to the preparing pupils in being secure in their times table</w:t>
            </w:r>
            <w:r>
              <w:rPr>
                <w:b/>
                <w:bCs/>
                <w:sz w:val="22"/>
                <w:szCs w:val="22"/>
              </w:rPr>
              <w:t xml:space="preserve"> </w:t>
            </w:r>
            <w:r w:rsidRPr="00924821">
              <w:rPr>
                <w:b/>
                <w:bCs/>
                <w:sz w:val="22"/>
                <w:szCs w:val="22"/>
              </w:rPr>
              <w:t>knowledge</w:t>
            </w:r>
            <w:r w:rsidR="00FA2157">
              <w:rPr>
                <w:b/>
                <w:bCs/>
                <w:sz w:val="22"/>
                <w:szCs w:val="22"/>
              </w:rPr>
              <w:t xml:space="preserve"> </w:t>
            </w:r>
            <w:proofErr w:type="spellStart"/>
            <w:r w:rsidR="00FA2157">
              <w:rPr>
                <w:b/>
                <w:bCs/>
                <w:sz w:val="22"/>
                <w:szCs w:val="22"/>
              </w:rPr>
              <w:t>e.</w:t>
            </w:r>
            <w:r w:rsidR="009A0C34">
              <w:rPr>
                <w:b/>
                <w:bCs/>
                <w:sz w:val="22"/>
                <w:szCs w:val="22"/>
              </w:rPr>
              <w:t>g</w:t>
            </w:r>
            <w:proofErr w:type="spellEnd"/>
            <w:r w:rsidR="009A0C34">
              <w:rPr>
                <w:b/>
                <w:bCs/>
                <w:sz w:val="22"/>
                <w:szCs w:val="22"/>
              </w:rPr>
              <w:t xml:space="preserve"> </w:t>
            </w:r>
            <w:r w:rsidR="0089485E">
              <w:rPr>
                <w:b/>
                <w:bCs/>
                <w:sz w:val="22"/>
                <w:szCs w:val="22"/>
              </w:rPr>
              <w:t>Compulsory</w:t>
            </w:r>
            <w:r w:rsidR="002F0CDC">
              <w:rPr>
                <w:b/>
                <w:bCs/>
                <w:sz w:val="22"/>
                <w:szCs w:val="22"/>
              </w:rPr>
              <w:t xml:space="preserve"> part of every maths lesson in particular in year 3 and 4. TT Rockstars to identify gaps and promote accuracy and speed.</w:t>
            </w:r>
            <w:r w:rsidR="004D0D07">
              <w:rPr>
                <w:b/>
                <w:bCs/>
                <w:sz w:val="22"/>
                <w:szCs w:val="22"/>
              </w:rPr>
              <w:t xml:space="preserve"> We teach through metre sticks to make connections etc</w:t>
            </w:r>
          </w:p>
          <w:p w14:paraId="0A4654F8" w14:textId="5B3C200D" w:rsidR="00924821" w:rsidRPr="00924821" w:rsidRDefault="00FA2157" w:rsidP="0092482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W</w:t>
            </w:r>
            <w:r w:rsidR="00924821" w:rsidRPr="00924821">
              <w:rPr>
                <w:b/>
                <w:bCs/>
                <w:sz w:val="22"/>
                <w:szCs w:val="22"/>
              </w:rPr>
              <w:t>e have ensured:</w:t>
            </w:r>
          </w:p>
          <w:p w14:paraId="0A7B2489" w14:textId="74F8BADA" w:rsidR="00924821" w:rsidRPr="00924821" w:rsidRDefault="00FA2157" w:rsidP="00FA2157">
            <w:pPr>
              <w:pStyle w:val="TableRowCentered"/>
              <w:ind w:left="0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lastRenderedPageBreak/>
              <w:t xml:space="preserve"> </w:t>
            </w:r>
            <w:r w:rsidR="00924821" w:rsidRPr="00924821">
              <w:rPr>
                <w:b/>
                <w:bCs/>
                <w:sz w:val="22"/>
                <w:szCs w:val="22"/>
              </w:rPr>
              <w:t xml:space="preserve">Sig improvements in both PP and </w:t>
            </w:r>
            <w:proofErr w:type="gramStart"/>
            <w:r w:rsidR="00924821" w:rsidRPr="00924821">
              <w:rPr>
                <w:b/>
                <w:bCs/>
                <w:sz w:val="22"/>
                <w:szCs w:val="22"/>
              </w:rPr>
              <w:t>non PP</w:t>
            </w:r>
            <w:proofErr w:type="gramEnd"/>
          </w:p>
          <w:p w14:paraId="31355A1C" w14:textId="77777777" w:rsidR="00924821" w:rsidRPr="00924821" w:rsidRDefault="00924821" w:rsidP="0092482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924821">
              <w:rPr>
                <w:b/>
                <w:bCs/>
                <w:sz w:val="22"/>
                <w:szCs w:val="22"/>
              </w:rPr>
              <w:t xml:space="preserve">PP 3 yr improvement - % scoring 25/25 and </w:t>
            </w:r>
            <w:proofErr w:type="spellStart"/>
            <w:r w:rsidRPr="00924821">
              <w:rPr>
                <w:b/>
                <w:bCs/>
                <w:sz w:val="22"/>
                <w:szCs w:val="22"/>
              </w:rPr>
              <w:t>av</w:t>
            </w:r>
            <w:proofErr w:type="spellEnd"/>
            <w:r w:rsidRPr="00924821">
              <w:rPr>
                <w:b/>
                <w:bCs/>
                <w:sz w:val="22"/>
                <w:szCs w:val="22"/>
              </w:rPr>
              <w:t xml:space="preserve"> scores</w:t>
            </w:r>
          </w:p>
          <w:p w14:paraId="66CEC2CE" w14:textId="77777777" w:rsidR="00924821" w:rsidRPr="00924821" w:rsidRDefault="00924821" w:rsidP="0092482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924821">
              <w:rPr>
                <w:b/>
                <w:bCs/>
                <w:sz w:val="22"/>
                <w:szCs w:val="22"/>
              </w:rPr>
              <w:t xml:space="preserve">PP and </w:t>
            </w:r>
            <w:proofErr w:type="gramStart"/>
            <w:r w:rsidRPr="00924821">
              <w:rPr>
                <w:b/>
                <w:bCs/>
                <w:sz w:val="22"/>
                <w:szCs w:val="22"/>
              </w:rPr>
              <w:t>Non PP</w:t>
            </w:r>
            <w:proofErr w:type="gramEnd"/>
            <w:r w:rsidRPr="00924821">
              <w:rPr>
                <w:b/>
                <w:bCs/>
                <w:sz w:val="22"/>
                <w:szCs w:val="22"/>
              </w:rPr>
              <w:t xml:space="preserve"> sig above NA - % scoring 25/25 and </w:t>
            </w:r>
            <w:proofErr w:type="spellStart"/>
            <w:r w:rsidRPr="00924821">
              <w:rPr>
                <w:b/>
                <w:bCs/>
                <w:sz w:val="22"/>
                <w:szCs w:val="22"/>
              </w:rPr>
              <w:t>av</w:t>
            </w:r>
            <w:proofErr w:type="spellEnd"/>
            <w:r w:rsidRPr="00924821">
              <w:rPr>
                <w:b/>
                <w:bCs/>
                <w:sz w:val="22"/>
                <w:szCs w:val="22"/>
              </w:rPr>
              <w:t xml:space="preserve"> scores</w:t>
            </w:r>
          </w:p>
          <w:p w14:paraId="2514427D" w14:textId="77777777" w:rsidR="00924821" w:rsidRPr="00924821" w:rsidRDefault="00924821" w:rsidP="0092482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 w:rsidRPr="00924821">
              <w:rPr>
                <w:b/>
                <w:bCs/>
                <w:sz w:val="22"/>
                <w:szCs w:val="22"/>
              </w:rPr>
              <w:t xml:space="preserve">PP to </w:t>
            </w:r>
            <w:proofErr w:type="gramStart"/>
            <w:r w:rsidRPr="00924821">
              <w:rPr>
                <w:b/>
                <w:bCs/>
                <w:sz w:val="22"/>
                <w:szCs w:val="22"/>
              </w:rPr>
              <w:t>Non PP</w:t>
            </w:r>
            <w:proofErr w:type="gramEnd"/>
            <w:r w:rsidRPr="00924821">
              <w:rPr>
                <w:b/>
                <w:bCs/>
                <w:sz w:val="22"/>
                <w:szCs w:val="22"/>
              </w:rPr>
              <w:t xml:space="preserve"> gap is closer than that of NA whilst being sig above NA in outcomes as well - % scoring 25/25 and </w:t>
            </w:r>
            <w:proofErr w:type="spellStart"/>
            <w:r w:rsidRPr="00924821">
              <w:rPr>
                <w:b/>
                <w:bCs/>
                <w:sz w:val="22"/>
                <w:szCs w:val="22"/>
              </w:rPr>
              <w:t>av</w:t>
            </w:r>
            <w:proofErr w:type="spellEnd"/>
            <w:r w:rsidRPr="00924821">
              <w:rPr>
                <w:b/>
                <w:bCs/>
                <w:sz w:val="22"/>
                <w:szCs w:val="22"/>
              </w:rPr>
              <w:t xml:space="preserve"> scores</w:t>
            </w:r>
          </w:p>
          <w:p w14:paraId="721F8802" w14:textId="102812C7" w:rsidR="00363E6C" w:rsidRPr="00363E6C" w:rsidRDefault="00363E6C" w:rsidP="00363E6C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P</w:t>
            </w:r>
            <w:r w:rsidRPr="00363E6C">
              <w:rPr>
                <w:b/>
                <w:bCs/>
                <w:sz w:val="22"/>
                <w:szCs w:val="22"/>
              </w:rPr>
              <w:t>upils</w:t>
            </w:r>
            <w:r>
              <w:rPr>
                <w:b/>
                <w:bCs/>
                <w:sz w:val="22"/>
                <w:szCs w:val="22"/>
              </w:rPr>
              <w:t xml:space="preserve"> are</w:t>
            </w:r>
            <w:r w:rsidRPr="00363E6C">
              <w:rPr>
                <w:b/>
                <w:bCs/>
                <w:sz w:val="22"/>
                <w:szCs w:val="22"/>
              </w:rPr>
              <w:t xml:space="preserve"> more secure and confident in</w:t>
            </w:r>
            <w:r w:rsidR="000E2C0E">
              <w:rPr>
                <w:b/>
                <w:bCs/>
                <w:sz w:val="22"/>
                <w:szCs w:val="22"/>
              </w:rPr>
              <w:t xml:space="preserve"> x</w:t>
            </w:r>
            <w:r w:rsidRPr="00363E6C">
              <w:rPr>
                <w:b/>
                <w:bCs/>
                <w:sz w:val="22"/>
                <w:szCs w:val="22"/>
              </w:rPr>
              <w:t xml:space="preserve"> tables, readily applying in everyday contexts both in and beyond maths lessons</w:t>
            </w:r>
            <w:r w:rsidR="000E2C0E">
              <w:rPr>
                <w:b/>
                <w:bCs/>
                <w:sz w:val="22"/>
                <w:szCs w:val="22"/>
              </w:rPr>
              <w:t>. This is reflected in the improving picture in maths.</w:t>
            </w:r>
          </w:p>
          <w:p w14:paraId="21DE2BFE" w14:textId="77777777" w:rsidR="006761EE" w:rsidRDefault="006761EE" w:rsidP="00924821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  <w:p w14:paraId="0467D158" w14:textId="645A26C7" w:rsidR="008902E3" w:rsidRDefault="008902E3" w:rsidP="00DF4648">
            <w:pPr>
              <w:pStyle w:val="TableRowCentered"/>
              <w:jc w:val="left"/>
              <w:rPr>
                <w:b/>
                <w:bCs/>
                <w:sz w:val="22"/>
                <w:szCs w:val="22"/>
              </w:rPr>
            </w:pPr>
          </w:p>
        </w:tc>
      </w:tr>
      <w:bookmarkEnd w:id="14"/>
      <w:bookmarkEnd w:id="15"/>
      <w:bookmarkEnd w:id="16"/>
    </w:tbl>
    <w:p w14:paraId="2A7D5564" w14:textId="77777777" w:rsidR="00E66558" w:rsidRDefault="00E66558"/>
    <w:p w14:paraId="4FDC1542" w14:textId="77777777" w:rsidR="008C5B58" w:rsidRPr="009C2285" w:rsidRDefault="008C5B58">
      <w:pPr>
        <w:rPr>
          <w:b/>
          <w:bCs/>
        </w:rPr>
      </w:pPr>
    </w:p>
    <w:p w14:paraId="68B5C6CB" w14:textId="74E0BAE1" w:rsidR="002D7EB6" w:rsidRDefault="00737088">
      <w:r>
        <w:t>ATTENDANCE</w:t>
      </w:r>
    </w:p>
    <w:p w14:paraId="4E2EE3AC" w14:textId="5D5EA404" w:rsidR="001E548A" w:rsidRDefault="001E548A">
      <w:r>
        <w:t>See individual cases</w:t>
      </w:r>
    </w:p>
    <w:p w14:paraId="4E176B65" w14:textId="0E7A4017" w:rsidR="00D36A68" w:rsidRDefault="00D36A68">
      <w:r>
        <w:t>2024 to 2025</w:t>
      </w:r>
    </w:p>
    <w:p w14:paraId="05C288E0" w14:textId="77414175" w:rsidR="00795F5A" w:rsidRDefault="00795F5A">
      <w:r>
        <w:t>PP</w:t>
      </w:r>
    </w:p>
    <w:p w14:paraId="371A5327" w14:textId="1FBB17FC" w:rsidR="00D36A68" w:rsidRDefault="00D36A68">
      <w:r w:rsidRPr="00D36A68">
        <w:drawing>
          <wp:inline distT="0" distB="0" distL="0" distR="0" wp14:anchorId="6793EEDE" wp14:editId="752714BB">
            <wp:extent cx="6029960" cy="726440"/>
            <wp:effectExtent l="0" t="0" r="8890" b="0"/>
            <wp:docPr id="242784286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2784286" name=""/>
                    <pic:cNvPicPr/>
                  </pic:nvPicPr>
                  <pic:blipFill>
                    <a:blip r:embed="rId43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726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0AA0B5" w14:textId="23EB1D5A" w:rsidR="00795F5A" w:rsidRDefault="00795F5A">
      <w:r>
        <w:t>Non-PP</w:t>
      </w:r>
    </w:p>
    <w:p w14:paraId="45293715" w14:textId="0C68B8E5" w:rsidR="00795F5A" w:rsidRDefault="001F2567">
      <w:r w:rsidRPr="001F2567">
        <w:drawing>
          <wp:inline distT="0" distB="0" distL="0" distR="0" wp14:anchorId="2889F35F" wp14:editId="7BE92C2E">
            <wp:extent cx="6029960" cy="723900"/>
            <wp:effectExtent l="0" t="0" r="8890" b="0"/>
            <wp:docPr id="75916439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9164392" name=""/>
                    <pic:cNvPicPr/>
                  </pic:nvPicPr>
                  <pic:blipFill>
                    <a:blip r:embed="rId44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72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2E1EF80" w14:textId="77777777" w:rsidR="00A86BD4" w:rsidRDefault="00A86BD4"/>
    <w:p w14:paraId="5E53D181" w14:textId="78290257" w:rsidR="00737088" w:rsidRDefault="00737088">
      <w:r>
        <w:t>Pupil Premium Year 6</w:t>
      </w:r>
      <w:r w:rsidR="00B427A3">
        <w:t xml:space="preserve">                              </w:t>
      </w:r>
      <w:proofErr w:type="gramStart"/>
      <w:r w:rsidR="00B427A3">
        <w:t>NON PP</w:t>
      </w:r>
      <w:proofErr w:type="gramEnd"/>
      <w:r w:rsidR="00B427A3">
        <w:t xml:space="preserve"> Year 6</w:t>
      </w:r>
    </w:p>
    <w:p w14:paraId="250DBB08" w14:textId="09B751E7" w:rsidR="00B427A3" w:rsidRDefault="00B427A3">
      <w:r w:rsidRPr="00B427A3">
        <w:rPr>
          <w:noProof/>
        </w:rPr>
        <w:drawing>
          <wp:inline distT="0" distB="0" distL="0" distR="0" wp14:anchorId="7682F8BC" wp14:editId="5A0E4551">
            <wp:extent cx="2521080" cy="1187511"/>
            <wp:effectExtent l="0" t="0" r="0" b="0"/>
            <wp:docPr id="1360065067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60065067" name="Picture 1" descr="A graph of a number of percentages&#10;&#10;AI-generated content may be incorrect."/>
                    <pic:cNvPicPr/>
                  </pic:nvPicPr>
                  <pic:blipFill>
                    <a:blip r:embed="rId45"/>
                    <a:stretch>
                      <a:fillRect/>
                    </a:stretch>
                  </pic:blipFill>
                  <pic:spPr>
                    <a:xfrm>
                      <a:off x="0" y="0"/>
                      <a:ext cx="2521080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t xml:space="preserve">   </w:t>
      </w:r>
      <w:r w:rsidRPr="00B427A3">
        <w:rPr>
          <w:noProof/>
        </w:rPr>
        <w:drawing>
          <wp:inline distT="0" distB="0" distL="0" distR="0" wp14:anchorId="58CDD2A0" wp14:editId="498E49A7">
            <wp:extent cx="2457576" cy="1187511"/>
            <wp:effectExtent l="0" t="0" r="0" b="0"/>
            <wp:docPr id="370349773" name="Picture 1" descr="A graph with text overlay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0349773" name="Picture 1" descr="A graph with text overlay&#10;&#10;AI-generated content may be incorrect."/>
                    <pic:cNvPicPr/>
                  </pic:nvPicPr>
                  <pic:blipFill>
                    <a:blip r:embed="rId46"/>
                    <a:stretch>
                      <a:fillRect/>
                    </a:stretch>
                  </pic:blipFill>
                  <pic:spPr>
                    <a:xfrm>
                      <a:off x="0" y="0"/>
                      <a:ext cx="2457576" cy="11875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079A4FB" w14:textId="0A985EE2" w:rsidR="00495C6E" w:rsidRDefault="00585937">
      <w:r w:rsidRPr="00585937">
        <w:rPr>
          <w:noProof/>
        </w:rPr>
        <w:lastRenderedPageBreak/>
        <w:drawing>
          <wp:inline distT="0" distB="0" distL="0" distR="0" wp14:anchorId="127CB482" wp14:editId="53D9E1DB">
            <wp:extent cx="6029960" cy="742315"/>
            <wp:effectExtent l="0" t="0" r="8890" b="635"/>
            <wp:docPr id="28774062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7740622" name=""/>
                    <pic:cNvPicPr/>
                  </pic:nvPicPr>
                  <pic:blipFill>
                    <a:blip r:embed="rId47"/>
                    <a:stretch>
                      <a:fillRect/>
                    </a:stretch>
                  </pic:blipFill>
                  <pic:spPr>
                    <a:xfrm>
                      <a:off x="0" y="0"/>
                      <a:ext cx="6029960" cy="742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7826A3B" w14:textId="324D9D2D" w:rsidR="00495C6E" w:rsidRDefault="00585937">
      <w:r>
        <w:t>Dusty</w:t>
      </w:r>
      <w:r w:rsidR="009E0163">
        <w:t xml:space="preserve"> See individual case</w:t>
      </w:r>
    </w:p>
    <w:p w14:paraId="45FDBE3E" w14:textId="77777777" w:rsidR="009E0163" w:rsidRDefault="009E0163"/>
    <w:p w14:paraId="4717E24B" w14:textId="2D57144F" w:rsidR="009E0163" w:rsidRDefault="00CE6F70">
      <w:r>
        <w:t>Pupil Premium Year 5</w:t>
      </w:r>
      <w:r>
        <w:tab/>
      </w:r>
      <w:r>
        <w:tab/>
      </w:r>
      <w:r>
        <w:tab/>
      </w:r>
      <w:proofErr w:type="gramStart"/>
      <w:r>
        <w:t>NON PP</w:t>
      </w:r>
      <w:proofErr w:type="gramEnd"/>
      <w:r>
        <w:t xml:space="preserve"> Year 5</w:t>
      </w:r>
    </w:p>
    <w:p w14:paraId="3847BB10" w14:textId="635B38AC" w:rsidR="000119B6" w:rsidRDefault="00CE6F70">
      <w:pPr>
        <w:rPr>
          <w:noProof/>
        </w:rPr>
      </w:pPr>
      <w:r w:rsidRPr="00CE6F70">
        <w:rPr>
          <w:noProof/>
        </w:rPr>
        <w:drawing>
          <wp:inline distT="0" distB="0" distL="0" distR="0" wp14:anchorId="2E050A40" wp14:editId="125DA431">
            <wp:extent cx="2705239" cy="1244664"/>
            <wp:effectExtent l="0" t="0" r="0" b="0"/>
            <wp:docPr id="232563444" name="Picture 1" descr="A graph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2563444" name="Picture 1" descr="A graph with text and numbers&#10;&#10;AI-generated content may be incorrect."/>
                    <pic:cNvPicPr/>
                  </pic:nvPicPr>
                  <pic:blipFill>
                    <a:blip r:embed="rId48"/>
                    <a:stretch>
                      <a:fillRect/>
                    </a:stretch>
                  </pic:blipFill>
                  <pic:spPr>
                    <a:xfrm>
                      <a:off x="0" y="0"/>
                      <a:ext cx="2705239" cy="12446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B2933" w:rsidRPr="000B2933">
        <w:rPr>
          <w:noProof/>
        </w:rPr>
        <w:t xml:space="preserve"> </w:t>
      </w:r>
      <w:r w:rsidR="000B2933" w:rsidRPr="000B2933">
        <w:rPr>
          <w:noProof/>
        </w:rPr>
        <w:drawing>
          <wp:inline distT="0" distB="0" distL="0" distR="0" wp14:anchorId="17843E11" wp14:editId="249DE2C0">
            <wp:extent cx="2476627" cy="1149409"/>
            <wp:effectExtent l="0" t="0" r="0" b="0"/>
            <wp:docPr id="1501670375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01670375" name="Picture 1" descr="A graph of a number of percentages&#10;&#10;AI-generated content may be incorrect."/>
                    <pic:cNvPicPr/>
                  </pic:nvPicPr>
                  <pic:blipFill>
                    <a:blip r:embed="rId49"/>
                    <a:stretch>
                      <a:fillRect/>
                    </a:stretch>
                  </pic:blipFill>
                  <pic:spPr>
                    <a:xfrm>
                      <a:off x="0" y="0"/>
                      <a:ext cx="2476627" cy="1149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AAA0CF8" w14:textId="65E90A94" w:rsidR="000B2933" w:rsidRDefault="00AA628A">
      <w:pPr>
        <w:rPr>
          <w:noProof/>
        </w:rPr>
      </w:pPr>
      <w:r>
        <w:rPr>
          <w:noProof/>
        </w:rPr>
        <w:t>Pupil Premium Year 4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NON PP Year 4</w:t>
      </w:r>
    </w:p>
    <w:p w14:paraId="6B8BFE67" w14:textId="24BBC148" w:rsidR="00AA628A" w:rsidRDefault="00AA628A">
      <w:pPr>
        <w:rPr>
          <w:noProof/>
        </w:rPr>
      </w:pPr>
      <w:r w:rsidRPr="00AA628A">
        <w:rPr>
          <w:noProof/>
        </w:rPr>
        <w:drawing>
          <wp:inline distT="0" distB="0" distL="0" distR="0" wp14:anchorId="0D4D4F85" wp14:editId="465EA57C">
            <wp:extent cx="2597283" cy="1168460"/>
            <wp:effectExtent l="0" t="0" r="0" b="0"/>
            <wp:docPr id="1874636355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4636355" name="Picture 1" descr="A graph of a number of percentages&#10;&#10;AI-generated content may be incorrect."/>
                    <pic:cNvPicPr/>
                  </pic:nvPicPr>
                  <pic:blipFill>
                    <a:blip r:embed="rId50"/>
                    <a:stretch>
                      <a:fillRect/>
                    </a:stretch>
                  </pic:blipFill>
                  <pic:spPr>
                    <a:xfrm>
                      <a:off x="0" y="0"/>
                      <a:ext cx="2597283" cy="11684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119B6" w:rsidRPr="000119B6">
        <w:rPr>
          <w:noProof/>
        </w:rPr>
        <w:t xml:space="preserve"> </w:t>
      </w:r>
      <w:r w:rsidR="000119B6" w:rsidRPr="000119B6">
        <w:rPr>
          <w:noProof/>
        </w:rPr>
        <w:drawing>
          <wp:inline distT="0" distB="0" distL="0" distR="0" wp14:anchorId="7C36EB6A" wp14:editId="51F2AD23">
            <wp:extent cx="2590933" cy="1225613"/>
            <wp:effectExtent l="0" t="0" r="0" b="0"/>
            <wp:docPr id="419963321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9963321" name="Picture 1" descr="A graph of a number of percentages&#10;&#10;AI-generated content may be incorrect."/>
                    <pic:cNvPicPr/>
                  </pic:nvPicPr>
                  <pic:blipFill>
                    <a:blip r:embed="rId51"/>
                    <a:stretch>
                      <a:fillRect/>
                    </a:stretch>
                  </pic:blipFill>
                  <pic:spPr>
                    <a:xfrm>
                      <a:off x="0" y="0"/>
                      <a:ext cx="2590933" cy="12256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B8719" w14:textId="6BB6B60C" w:rsidR="000119B6" w:rsidRDefault="00CE2F9A">
      <w:pPr>
        <w:rPr>
          <w:noProof/>
        </w:rPr>
      </w:pPr>
      <w:r>
        <w:rPr>
          <w:noProof/>
        </w:rPr>
        <w:t>Pupil Premium Year 3</w:t>
      </w:r>
      <w:r>
        <w:rPr>
          <w:noProof/>
        </w:rPr>
        <w:tab/>
      </w:r>
      <w:r>
        <w:rPr>
          <w:noProof/>
        </w:rPr>
        <w:tab/>
      </w:r>
      <w:r>
        <w:rPr>
          <w:noProof/>
        </w:rPr>
        <w:tab/>
        <w:t>NON PP Year 3</w:t>
      </w:r>
    </w:p>
    <w:p w14:paraId="73CF447D" w14:textId="77777777" w:rsidR="00225926" w:rsidRDefault="00225926">
      <w:pPr>
        <w:rPr>
          <w:noProof/>
        </w:rPr>
      </w:pPr>
    </w:p>
    <w:p w14:paraId="5D7EA308" w14:textId="48A4C2BA" w:rsidR="00CE2F9A" w:rsidRDefault="00CE2F9A">
      <w:pPr>
        <w:rPr>
          <w:noProof/>
        </w:rPr>
      </w:pPr>
      <w:r w:rsidRPr="00CE2F9A">
        <w:rPr>
          <w:noProof/>
        </w:rPr>
        <w:drawing>
          <wp:inline distT="0" distB="0" distL="0" distR="0" wp14:anchorId="3615DDEE" wp14:editId="2E4D6D04">
            <wp:extent cx="2787793" cy="1263715"/>
            <wp:effectExtent l="0" t="0" r="0" b="0"/>
            <wp:docPr id="1532306145" name="Picture 1" descr="A graph of a number of percentag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2306145" name="Picture 1" descr="A graph of a number of percentages&#10;&#10;AI-generated content may be incorrect."/>
                    <pic:cNvPicPr/>
                  </pic:nvPicPr>
                  <pic:blipFill>
                    <a:blip r:embed="rId52"/>
                    <a:stretch>
                      <a:fillRect/>
                    </a:stretch>
                  </pic:blipFill>
                  <pic:spPr>
                    <a:xfrm>
                      <a:off x="0" y="0"/>
                      <a:ext cx="2787793" cy="1263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766F31" w:rsidRPr="00766F31">
        <w:rPr>
          <w:noProof/>
        </w:rPr>
        <w:t xml:space="preserve"> </w:t>
      </w:r>
      <w:r w:rsidR="00766F31" w:rsidRPr="00766F31">
        <w:rPr>
          <w:noProof/>
        </w:rPr>
        <w:drawing>
          <wp:inline distT="0" distB="0" distL="0" distR="0" wp14:anchorId="270AD2B0" wp14:editId="6D9065E3">
            <wp:extent cx="2762392" cy="1276416"/>
            <wp:effectExtent l="0" t="0" r="0" b="0"/>
            <wp:docPr id="1379463278" name="Picture 1" descr="A graph with text and number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79463278" name="Picture 1" descr="A graph with text and numbers&#10;&#10;AI-generated content may be incorrect."/>
                    <pic:cNvPicPr/>
                  </pic:nvPicPr>
                  <pic:blipFill>
                    <a:blip r:embed="rId53"/>
                    <a:stretch>
                      <a:fillRect/>
                    </a:stretch>
                  </pic:blipFill>
                  <pic:spPr>
                    <a:xfrm>
                      <a:off x="0" y="0"/>
                      <a:ext cx="2762392" cy="12764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85BE89" w14:textId="77777777" w:rsidR="00225926" w:rsidRDefault="00225926">
      <w:pPr>
        <w:rPr>
          <w:noProof/>
        </w:rPr>
      </w:pPr>
    </w:p>
    <w:p w14:paraId="24F50588" w14:textId="77777777" w:rsidR="00B615EA" w:rsidRDefault="00B615EA">
      <w:pPr>
        <w:rPr>
          <w:noProof/>
        </w:rPr>
      </w:pPr>
    </w:p>
    <w:p w14:paraId="06C937E9" w14:textId="77777777" w:rsidR="00B615EA" w:rsidRDefault="00B615EA">
      <w:pPr>
        <w:rPr>
          <w:noProof/>
        </w:rPr>
      </w:pPr>
    </w:p>
    <w:p w14:paraId="77A84916" w14:textId="77777777" w:rsidR="00B615EA" w:rsidRDefault="00B615EA">
      <w:pPr>
        <w:rPr>
          <w:noProof/>
        </w:rPr>
      </w:pPr>
    </w:p>
    <w:p w14:paraId="012655BF" w14:textId="77777777" w:rsidR="00B615EA" w:rsidRDefault="00B615EA">
      <w:pPr>
        <w:rPr>
          <w:noProof/>
        </w:rPr>
      </w:pPr>
    </w:p>
    <w:p w14:paraId="479C0A34" w14:textId="116F59FA" w:rsidR="00225926" w:rsidRPr="00823B0D" w:rsidRDefault="00225926">
      <w:pPr>
        <w:rPr>
          <w:b/>
          <w:bCs/>
          <w:noProof/>
        </w:rPr>
      </w:pPr>
      <w:r w:rsidRPr="00823B0D">
        <w:rPr>
          <w:b/>
          <w:bCs/>
          <w:noProof/>
        </w:rPr>
        <w:lastRenderedPageBreak/>
        <w:t>Suspensions:</w:t>
      </w:r>
    </w:p>
    <w:p w14:paraId="3A421D32" w14:textId="130EE49D" w:rsidR="00225926" w:rsidRDefault="00720FDB">
      <w:pPr>
        <w:rPr>
          <w:noProof/>
        </w:rPr>
      </w:pPr>
      <w:r>
        <w:rPr>
          <w:noProof/>
        </w:rPr>
        <w:t>2024 to 2025</w:t>
      </w:r>
    </w:p>
    <w:p w14:paraId="3757A02F" w14:textId="208E5697" w:rsidR="00B07635" w:rsidRPr="00B07635" w:rsidRDefault="00B07635" w:rsidP="00B07635">
      <w:pPr>
        <w:numPr>
          <w:ilvl w:val="0"/>
          <w:numId w:val="4"/>
        </w:numPr>
        <w:rPr>
          <w:noProof/>
        </w:rPr>
      </w:pPr>
      <w:r w:rsidRPr="00B07635">
        <w:rPr>
          <w:noProof/>
        </w:rPr>
        <w:drawing>
          <wp:inline distT="0" distB="0" distL="0" distR="0" wp14:anchorId="66FA9CA0" wp14:editId="76C036E6">
            <wp:extent cx="6029960" cy="2821305"/>
            <wp:effectExtent l="0" t="0" r="8890" b="0"/>
            <wp:docPr id="997558936" name="Picture 20" descr="A graph with blue lines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7558936" name="Picture 20" descr="A graph with blue lines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9960" cy="2821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41AA96" w14:textId="77777777" w:rsidR="00B07635" w:rsidRDefault="00B07635">
      <w:pPr>
        <w:rPr>
          <w:noProof/>
        </w:rPr>
      </w:pPr>
    </w:p>
    <w:p w14:paraId="6999E15F" w14:textId="7607177A" w:rsidR="00720FDB" w:rsidRDefault="00AF4356">
      <w:pPr>
        <w:rPr>
          <w:noProof/>
        </w:rPr>
      </w:pPr>
      <w:r>
        <w:rPr>
          <w:noProof/>
        </w:rPr>
        <w:t>Involved 9 boys</w:t>
      </w:r>
    </w:p>
    <w:p w14:paraId="274D64F3" w14:textId="321B62F5" w:rsidR="00AF4356" w:rsidRDefault="00A960EF">
      <w:pPr>
        <w:rPr>
          <w:noProof/>
        </w:rPr>
      </w:pPr>
      <w:r>
        <w:rPr>
          <w:noProof/>
        </w:rPr>
        <w:t>6 children PP   3 Non-PP</w:t>
      </w:r>
    </w:p>
    <w:p w14:paraId="019132DD" w14:textId="4E555AB7" w:rsidR="00A960EF" w:rsidRDefault="00823B0D">
      <w:pPr>
        <w:rPr>
          <w:noProof/>
        </w:rPr>
      </w:pPr>
      <w:r>
        <w:rPr>
          <w:noProof/>
        </w:rPr>
        <w:t>4 of those boys no longer attend school</w:t>
      </w:r>
      <w:r w:rsidR="000F619B">
        <w:rPr>
          <w:noProof/>
        </w:rPr>
        <w:t xml:space="preserve"> 3PP and 1 Non-PP</w:t>
      </w:r>
    </w:p>
    <w:p w14:paraId="1EE76434" w14:textId="3D85038B" w:rsidR="000F619B" w:rsidRDefault="00BE1AEE">
      <w:pPr>
        <w:rPr>
          <w:noProof/>
        </w:rPr>
      </w:pPr>
      <w:r>
        <w:rPr>
          <w:noProof/>
        </w:rPr>
        <w:t xml:space="preserve">5 boys still attend and with interventions, nurture, </w:t>
      </w:r>
      <w:r w:rsidR="00C9651C">
        <w:rPr>
          <w:noProof/>
        </w:rPr>
        <w:t>forest school, adult support. No longer have had any suspensions.</w:t>
      </w:r>
    </w:p>
    <w:p w14:paraId="3437C142" w14:textId="77777777" w:rsidR="00C9651C" w:rsidRPr="002F03F5" w:rsidRDefault="00C9651C"/>
    <w:sectPr w:rsidR="00C9651C" w:rsidRPr="002F03F5">
      <w:headerReference w:type="even" r:id="rId55"/>
      <w:headerReference w:type="default" r:id="rId56"/>
      <w:footerReference w:type="even" r:id="rId57"/>
      <w:footerReference w:type="default" r:id="rId58"/>
      <w:headerReference w:type="first" r:id="rId59"/>
      <w:footerReference w:type="first" r:id="rId60"/>
      <w:pgSz w:w="11906" w:h="16838"/>
      <w:pgMar w:top="1134" w:right="1276" w:bottom="1134" w:left="1134" w:header="709" w:footer="70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CC05D4" w14:textId="77777777" w:rsidR="006248BA" w:rsidRDefault="006248BA">
      <w:pPr>
        <w:spacing w:after="0" w:line="240" w:lineRule="auto"/>
      </w:pPr>
      <w:r>
        <w:separator/>
      </w:r>
    </w:p>
  </w:endnote>
  <w:endnote w:type="continuationSeparator" w:id="0">
    <w:p w14:paraId="3F33E7B1" w14:textId="77777777" w:rsidR="006248BA" w:rsidRDefault="006248BA">
      <w:pPr>
        <w:spacing w:after="0" w:line="240" w:lineRule="auto"/>
      </w:pPr>
      <w:r>
        <w:continuationSeparator/>
      </w:r>
    </w:p>
  </w:endnote>
  <w:endnote w:type="continuationNotice" w:id="1">
    <w:p w14:paraId="17FD3782" w14:textId="77777777" w:rsidR="006248BA" w:rsidRDefault="006248BA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E69E5F" w14:textId="77777777" w:rsidR="00B615EA" w:rsidRDefault="00B615E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56757036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1E177D9" w14:textId="53612800" w:rsidR="00B615EA" w:rsidRDefault="00B615EA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A7D54BE" w14:textId="3932EE01" w:rsidR="00F57467" w:rsidRDefault="00F57467" w:rsidP="1E1F0EBE">
    <w:pPr>
      <w:pStyle w:val="TableRow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FE78D" w14:textId="77777777" w:rsidR="00B615EA" w:rsidRDefault="00B615E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D58758" w14:textId="77777777" w:rsidR="006248BA" w:rsidRDefault="006248BA">
      <w:pPr>
        <w:spacing w:after="0" w:line="240" w:lineRule="auto"/>
      </w:pPr>
      <w:r>
        <w:separator/>
      </w:r>
    </w:p>
  </w:footnote>
  <w:footnote w:type="continuationSeparator" w:id="0">
    <w:p w14:paraId="5B57D13E" w14:textId="77777777" w:rsidR="006248BA" w:rsidRDefault="006248BA">
      <w:pPr>
        <w:spacing w:after="0" w:line="240" w:lineRule="auto"/>
      </w:pPr>
      <w:r>
        <w:continuationSeparator/>
      </w:r>
    </w:p>
  </w:footnote>
  <w:footnote w:type="continuationNotice" w:id="1">
    <w:p w14:paraId="3B082891" w14:textId="77777777" w:rsidR="006248BA" w:rsidRDefault="006248BA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6B8D36" w14:textId="77777777" w:rsidR="00B615EA" w:rsidRDefault="00B615E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0ADF2" w14:textId="77777777" w:rsidR="00B615EA" w:rsidRDefault="00B615E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B69150" w14:textId="77777777" w:rsidR="00B615EA" w:rsidRDefault="00B615E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76667A"/>
    <w:multiLevelType w:val="multilevel"/>
    <w:tmpl w:val="2A8C85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75D5F"/>
    <w:multiLevelType w:val="hybridMultilevel"/>
    <w:tmpl w:val="FFFFFFFF"/>
    <w:lvl w:ilvl="0" w:tplc="01A8CD0C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DFD6D3BE">
      <w:start w:val="1"/>
      <w:numFmt w:val="bullet"/>
      <w:lvlText w:val="o"/>
      <w:lvlJc w:val="left"/>
      <w:pPr>
        <w:ind w:left="1137" w:hanging="360"/>
      </w:pPr>
      <w:rPr>
        <w:rFonts w:ascii="Courier New" w:hAnsi="Courier New" w:hint="default"/>
      </w:rPr>
    </w:lvl>
    <w:lvl w:ilvl="2" w:tplc="ABAC777E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97A8911C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55366880">
      <w:start w:val="1"/>
      <w:numFmt w:val="bullet"/>
      <w:lvlText w:val="o"/>
      <w:lvlJc w:val="left"/>
      <w:pPr>
        <w:ind w:left="3297" w:hanging="360"/>
      </w:pPr>
      <w:rPr>
        <w:rFonts w:ascii="Courier New" w:hAnsi="Courier New" w:hint="default"/>
      </w:rPr>
    </w:lvl>
    <w:lvl w:ilvl="5" w:tplc="8DD23AF8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A7A887E6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FCC0EEE0">
      <w:start w:val="1"/>
      <w:numFmt w:val="bullet"/>
      <w:lvlText w:val="o"/>
      <w:lvlJc w:val="left"/>
      <w:pPr>
        <w:ind w:left="5457" w:hanging="360"/>
      </w:pPr>
      <w:rPr>
        <w:rFonts w:ascii="Courier New" w:hAnsi="Courier New" w:hint="default"/>
      </w:rPr>
    </w:lvl>
    <w:lvl w:ilvl="8" w:tplc="9EE8B472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" w15:restartNumberingAfterBreak="0">
    <w:nsid w:val="0EB85EB5"/>
    <w:multiLevelType w:val="hybridMultilevel"/>
    <w:tmpl w:val="BEFC7A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EE347A6"/>
    <w:multiLevelType w:val="multilevel"/>
    <w:tmpl w:val="E0641B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41059F4"/>
    <w:multiLevelType w:val="multilevel"/>
    <w:tmpl w:val="47AC28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499761E"/>
    <w:multiLevelType w:val="multilevel"/>
    <w:tmpl w:val="6C86EF6A"/>
    <w:styleLink w:val="LFO6"/>
    <w:lvl w:ilvl="0">
      <w:numFmt w:val="bullet"/>
      <w:pStyle w:val="List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  <w:color w:val="auto"/>
        <w:sz w:val="24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 w15:restartNumberingAfterBreak="0">
    <w:nsid w:val="18331084"/>
    <w:multiLevelType w:val="multilevel"/>
    <w:tmpl w:val="8C7E4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E67B9C"/>
    <w:multiLevelType w:val="multilevel"/>
    <w:tmpl w:val="B3F0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FCE693E"/>
    <w:multiLevelType w:val="multilevel"/>
    <w:tmpl w:val="55DC33DE"/>
    <w:styleLink w:val="WWOutlineListStyle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9" w15:restartNumberingAfterBreak="0">
    <w:nsid w:val="212E2A8F"/>
    <w:multiLevelType w:val="multilevel"/>
    <w:tmpl w:val="D2FCC3E6"/>
    <w:styleLink w:val="LFO34"/>
    <w:lvl w:ilvl="0">
      <w:start w:val="1"/>
      <w:numFmt w:val="decimal"/>
      <w:pStyle w:val="Dept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  <w:rPr>
        <w:rFonts w:ascii="Arial" w:hAnsi="Arial"/>
        <w:color w:val="auto"/>
        <w:sz w:val="22"/>
        <w:szCs w:val="22"/>
      </w:r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10" w15:restartNumberingAfterBreak="0">
    <w:nsid w:val="25265E8B"/>
    <w:multiLevelType w:val="multilevel"/>
    <w:tmpl w:val="B024EA62"/>
    <w:styleLink w:val="WWOutlineListStyle1"/>
    <w:lvl w:ilvl="0">
      <w:start w:val="1"/>
      <w:numFmt w:val="none"/>
      <w:lvlText w:val="%1"/>
      <w:lvlJc w:val="left"/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1" w15:restartNumberingAfterBreak="0">
    <w:nsid w:val="26D03CAF"/>
    <w:multiLevelType w:val="multilevel"/>
    <w:tmpl w:val="B07ACC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6D7422D"/>
    <w:multiLevelType w:val="multilevel"/>
    <w:tmpl w:val="D14605B6"/>
    <w:styleLink w:val="LFO3"/>
    <w:lvl w:ilvl="0">
      <w:start w:val="1"/>
      <w:numFmt w:val="decimal"/>
      <w:pStyle w:val="DfESOutNumbered1"/>
      <w:lvlText w:val="%1."/>
      <w:lvlJc w:val="left"/>
    </w:lvl>
    <w:lvl w:ilvl="1">
      <w:start w:val="1"/>
      <w:numFmt w:val="decimal"/>
      <w:lvlText w:val="%1.%2."/>
      <w:lvlJc w:val="left"/>
      <w:pPr>
        <w:ind w:left="1440" w:hanging="720"/>
      </w:pPr>
    </w:lvl>
    <w:lvl w:ilvl="2">
      <w:start w:val="1"/>
      <w:numFmt w:val="decimal"/>
      <w:lvlText w:val="%1.%2.%3"/>
      <w:lvlJc w:val="left"/>
      <w:pPr>
        <w:ind w:left="2160" w:hanging="720"/>
      </w:pPr>
    </w:lvl>
    <w:lvl w:ilvl="3">
      <w:start w:val="1"/>
      <w:numFmt w:val="decimal"/>
      <w:lvlText w:val="%1.%2.%3.%4"/>
      <w:lvlJc w:val="left"/>
      <w:pPr>
        <w:ind w:left="3240" w:hanging="1080"/>
      </w:pPr>
    </w:lvl>
    <w:lvl w:ilvl="4">
      <w:start w:val="1"/>
      <w:numFmt w:val="decimal"/>
      <w:lvlText w:val="%1.%2.%3.%4.%5"/>
      <w:lvlJc w:val="left"/>
      <w:pPr>
        <w:ind w:left="3960" w:hanging="1080"/>
      </w:pPr>
    </w:lvl>
    <w:lvl w:ilvl="5">
      <w:start w:val="1"/>
      <w:numFmt w:val="decimal"/>
      <w:lvlText w:val="%1.%2.%3.%4.%5.%6"/>
      <w:lvlJc w:val="left"/>
      <w:pPr>
        <w:ind w:left="4968" w:hanging="1368"/>
      </w:pPr>
    </w:lvl>
    <w:lvl w:ilvl="6">
      <w:start w:val="1"/>
      <w:numFmt w:val="decimal"/>
      <w:lvlText w:val="%1.%2.%3.%4.%5.%6.%7"/>
      <w:lvlJc w:val="left"/>
      <w:pPr>
        <w:ind w:left="5976" w:hanging="1656"/>
      </w:pPr>
    </w:lvl>
    <w:lvl w:ilvl="7">
      <w:start w:val="1"/>
      <w:numFmt w:val="decimal"/>
      <w:lvlText w:val="%1.%2.%3.%4.%5.%6.%7.%8"/>
      <w:lvlJc w:val="left"/>
      <w:pPr>
        <w:ind w:left="6696" w:hanging="1656"/>
      </w:pPr>
    </w:lvl>
    <w:lvl w:ilvl="8">
      <w:start w:val="1"/>
      <w:numFmt w:val="decimal"/>
      <w:lvlText w:val="%1.%2.%3.%4.%5.%6.%7.%8.%9"/>
      <w:lvlJc w:val="left"/>
      <w:pPr>
        <w:ind w:left="7560" w:hanging="1800"/>
      </w:pPr>
    </w:lvl>
  </w:abstractNum>
  <w:abstractNum w:abstractNumId="13" w15:restartNumberingAfterBreak="0">
    <w:nsid w:val="2F3F4978"/>
    <w:multiLevelType w:val="multilevel"/>
    <w:tmpl w:val="A296BC9C"/>
    <w:styleLink w:val="LFO4"/>
    <w:lvl w:ilvl="0">
      <w:numFmt w:val="bullet"/>
      <w:pStyle w:val="ListBullet4"/>
      <w:lvlText w:val=""/>
      <w:lvlJc w:val="left"/>
      <w:pPr>
        <w:ind w:left="1209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4" w15:restartNumberingAfterBreak="0">
    <w:nsid w:val="31B7750A"/>
    <w:multiLevelType w:val="multilevel"/>
    <w:tmpl w:val="C27EE8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3E51A83"/>
    <w:multiLevelType w:val="multilevel"/>
    <w:tmpl w:val="91060D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BBB3D8F"/>
    <w:multiLevelType w:val="multilevel"/>
    <w:tmpl w:val="C456D4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FE9198B"/>
    <w:multiLevelType w:val="multilevel"/>
    <w:tmpl w:val="2A508BBA"/>
    <w:styleLink w:val="LFO9"/>
    <w:lvl w:ilvl="0">
      <w:numFmt w:val="bullet"/>
      <w:pStyle w:val="ListBullet2"/>
      <w:lvlText w:val=""/>
      <w:lvlJc w:val="left"/>
      <w:pPr>
        <w:ind w:left="643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8" w15:restartNumberingAfterBreak="0">
    <w:nsid w:val="44FE0046"/>
    <w:multiLevelType w:val="multilevel"/>
    <w:tmpl w:val="772C4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8675AA5"/>
    <w:multiLevelType w:val="multilevel"/>
    <w:tmpl w:val="700C0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AAB5003"/>
    <w:multiLevelType w:val="multilevel"/>
    <w:tmpl w:val="AB4E4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75477EE"/>
    <w:multiLevelType w:val="multilevel"/>
    <w:tmpl w:val="8630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C782893"/>
    <w:multiLevelType w:val="multilevel"/>
    <w:tmpl w:val="A3A43E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FDF3112"/>
    <w:multiLevelType w:val="multilevel"/>
    <w:tmpl w:val="6ED6AAEA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4" w15:restartNumberingAfterBreak="0">
    <w:nsid w:val="61BAF5EE"/>
    <w:multiLevelType w:val="hybridMultilevel"/>
    <w:tmpl w:val="FFFFFFFF"/>
    <w:lvl w:ilvl="0" w:tplc="FA2CEF90">
      <w:start w:val="1"/>
      <w:numFmt w:val="bullet"/>
      <w:lvlText w:val=""/>
      <w:lvlJc w:val="left"/>
      <w:pPr>
        <w:ind w:left="417" w:hanging="360"/>
      </w:pPr>
      <w:rPr>
        <w:rFonts w:ascii="Symbol" w:hAnsi="Symbol" w:hint="default"/>
      </w:rPr>
    </w:lvl>
    <w:lvl w:ilvl="1" w:tplc="F7D8C4D2">
      <w:start w:val="1"/>
      <w:numFmt w:val="bullet"/>
      <w:lvlText w:val="o"/>
      <w:lvlJc w:val="left"/>
      <w:pPr>
        <w:ind w:left="1137" w:hanging="360"/>
      </w:pPr>
      <w:rPr>
        <w:rFonts w:ascii="Courier New" w:hAnsi="Courier New" w:hint="default"/>
      </w:rPr>
    </w:lvl>
    <w:lvl w:ilvl="2" w:tplc="5B94A4AC">
      <w:start w:val="1"/>
      <w:numFmt w:val="bullet"/>
      <w:lvlText w:val=""/>
      <w:lvlJc w:val="left"/>
      <w:pPr>
        <w:ind w:left="1857" w:hanging="360"/>
      </w:pPr>
      <w:rPr>
        <w:rFonts w:ascii="Wingdings" w:hAnsi="Wingdings" w:hint="default"/>
      </w:rPr>
    </w:lvl>
    <w:lvl w:ilvl="3" w:tplc="D206DCD8">
      <w:start w:val="1"/>
      <w:numFmt w:val="bullet"/>
      <w:lvlText w:val=""/>
      <w:lvlJc w:val="left"/>
      <w:pPr>
        <w:ind w:left="2577" w:hanging="360"/>
      </w:pPr>
      <w:rPr>
        <w:rFonts w:ascii="Symbol" w:hAnsi="Symbol" w:hint="default"/>
      </w:rPr>
    </w:lvl>
    <w:lvl w:ilvl="4" w:tplc="07824F4E">
      <w:start w:val="1"/>
      <w:numFmt w:val="bullet"/>
      <w:lvlText w:val="o"/>
      <w:lvlJc w:val="left"/>
      <w:pPr>
        <w:ind w:left="3297" w:hanging="360"/>
      </w:pPr>
      <w:rPr>
        <w:rFonts w:ascii="Courier New" w:hAnsi="Courier New" w:hint="default"/>
      </w:rPr>
    </w:lvl>
    <w:lvl w:ilvl="5" w:tplc="FCC84F3A">
      <w:start w:val="1"/>
      <w:numFmt w:val="bullet"/>
      <w:lvlText w:val=""/>
      <w:lvlJc w:val="left"/>
      <w:pPr>
        <w:ind w:left="4017" w:hanging="360"/>
      </w:pPr>
      <w:rPr>
        <w:rFonts w:ascii="Wingdings" w:hAnsi="Wingdings" w:hint="default"/>
      </w:rPr>
    </w:lvl>
    <w:lvl w:ilvl="6" w:tplc="F1BC687A">
      <w:start w:val="1"/>
      <w:numFmt w:val="bullet"/>
      <w:lvlText w:val=""/>
      <w:lvlJc w:val="left"/>
      <w:pPr>
        <w:ind w:left="4737" w:hanging="360"/>
      </w:pPr>
      <w:rPr>
        <w:rFonts w:ascii="Symbol" w:hAnsi="Symbol" w:hint="default"/>
      </w:rPr>
    </w:lvl>
    <w:lvl w:ilvl="7" w:tplc="A13861DA">
      <w:start w:val="1"/>
      <w:numFmt w:val="bullet"/>
      <w:lvlText w:val="o"/>
      <w:lvlJc w:val="left"/>
      <w:pPr>
        <w:ind w:left="5457" w:hanging="360"/>
      </w:pPr>
      <w:rPr>
        <w:rFonts w:ascii="Courier New" w:hAnsi="Courier New" w:hint="default"/>
      </w:rPr>
    </w:lvl>
    <w:lvl w:ilvl="8" w:tplc="3EA00D02">
      <w:start w:val="1"/>
      <w:numFmt w:val="bullet"/>
      <w:lvlText w:val=""/>
      <w:lvlJc w:val="left"/>
      <w:pPr>
        <w:ind w:left="6177" w:hanging="360"/>
      </w:pPr>
      <w:rPr>
        <w:rFonts w:ascii="Wingdings" w:hAnsi="Wingdings" w:hint="default"/>
      </w:rPr>
    </w:lvl>
  </w:abstractNum>
  <w:abstractNum w:abstractNumId="25" w15:restartNumberingAfterBreak="0">
    <w:nsid w:val="645C202E"/>
    <w:multiLevelType w:val="hybridMultilevel"/>
    <w:tmpl w:val="FFFFFFFF"/>
    <w:lvl w:ilvl="0" w:tplc="BE0C76C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C1CCF7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A98D0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D2A058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2289EC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B5E3A1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2468BD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76A0F4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D4492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61170EA"/>
    <w:multiLevelType w:val="multilevel"/>
    <w:tmpl w:val="44E6C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8F37F9D"/>
    <w:multiLevelType w:val="multilevel"/>
    <w:tmpl w:val="DE90E1B2"/>
    <w:styleLink w:val="LFO10"/>
    <w:lvl w:ilvl="0">
      <w:numFmt w:val="bullet"/>
      <w:pStyle w:val="ListBullet3"/>
      <w:lvlText w:val=""/>
      <w:lvlJc w:val="left"/>
      <w:pPr>
        <w:ind w:left="926" w:hanging="360"/>
      </w:pPr>
      <w:rPr>
        <w:rFonts w:ascii="Symbol" w:hAnsi="Symbol"/>
      </w:r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28" w15:restartNumberingAfterBreak="0">
    <w:nsid w:val="6BE87082"/>
    <w:multiLevelType w:val="multilevel"/>
    <w:tmpl w:val="14C2AA72"/>
    <w:styleLink w:val="LFO30"/>
    <w:lvl w:ilvl="0">
      <w:numFmt w:val="bullet"/>
      <w:pStyle w:val="DeptBullets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Marlett" w:hAnsi="Marlet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Marlett" w:hAnsi="Marlet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Marlett" w:hAnsi="Marlett"/>
      </w:rPr>
    </w:lvl>
  </w:abstractNum>
  <w:abstractNum w:abstractNumId="29" w15:restartNumberingAfterBreak="0">
    <w:nsid w:val="719A5F31"/>
    <w:multiLevelType w:val="multilevel"/>
    <w:tmpl w:val="3B86DE2C"/>
    <w:styleLink w:val="LFO28"/>
    <w:lvl w:ilvl="0">
      <w:start w:val="1"/>
      <w:numFmt w:val="decimal"/>
      <w:pStyle w:val="DfESOutNumbered"/>
      <w:lvlText w:val="%1."/>
      <w:lvlJc w:val="left"/>
    </w:lvl>
    <w:lvl w:ilvl="1">
      <w:start w:val="1"/>
      <w:numFmt w:val="lowerLetter"/>
      <w:lvlText w:val="%2."/>
      <w:lvlJc w:val="left"/>
      <w:pPr>
        <w:ind w:left="1440" w:hanging="720"/>
      </w:pPr>
    </w:lvl>
    <w:lvl w:ilvl="2">
      <w:start w:val="1"/>
      <w:numFmt w:val="lowerRoman"/>
      <w:lvlText w:val="%3)"/>
      <w:lvlJc w:val="left"/>
      <w:pPr>
        <w:ind w:left="2160" w:hanging="720"/>
      </w:pPr>
    </w:lvl>
    <w:lvl w:ilvl="3">
      <w:start w:val="1"/>
      <w:numFmt w:val="lowerLetter"/>
      <w:lvlText w:val="%4)"/>
      <w:lvlJc w:val="left"/>
      <w:pPr>
        <w:ind w:left="2880" w:hanging="720"/>
      </w:pPr>
    </w:lvl>
    <w:lvl w:ilvl="4">
      <w:start w:val="1"/>
      <w:numFmt w:val="decimal"/>
      <w:lvlText w:val="(%5)"/>
      <w:lvlJc w:val="left"/>
      <w:pPr>
        <w:ind w:left="3600" w:hanging="720"/>
      </w:pPr>
    </w:lvl>
    <w:lvl w:ilvl="5">
      <w:start w:val="1"/>
      <w:numFmt w:val="lowerRoman"/>
      <w:lvlText w:val="(%6)"/>
      <w:lvlJc w:val="left"/>
      <w:pPr>
        <w:ind w:left="4320" w:hanging="720"/>
      </w:pPr>
    </w:lvl>
    <w:lvl w:ilvl="6">
      <w:start w:val="1"/>
      <w:numFmt w:val="decimal"/>
      <w:lvlText w:val="%7."/>
      <w:lvlJc w:val="left"/>
      <w:pPr>
        <w:ind w:left="5040" w:hanging="720"/>
      </w:pPr>
    </w:lvl>
    <w:lvl w:ilvl="7">
      <w:start w:val="1"/>
      <w:numFmt w:val="lowerLetter"/>
      <w:lvlText w:val="%8."/>
      <w:lvlJc w:val="left"/>
      <w:pPr>
        <w:ind w:left="5760" w:hanging="720"/>
      </w:pPr>
    </w:lvl>
    <w:lvl w:ilvl="8">
      <w:start w:val="1"/>
      <w:numFmt w:val="lowerRoman"/>
      <w:lvlText w:val="%9."/>
      <w:lvlJc w:val="left"/>
      <w:pPr>
        <w:ind w:left="6480" w:hanging="720"/>
      </w:pPr>
    </w:lvl>
  </w:abstractNum>
  <w:abstractNum w:abstractNumId="30" w15:restartNumberingAfterBreak="0">
    <w:nsid w:val="71A22097"/>
    <w:multiLevelType w:val="multilevel"/>
    <w:tmpl w:val="009E2204"/>
    <w:styleLink w:val="LFO36"/>
    <w:lvl w:ilvl="0">
      <w:numFmt w:val="bullet"/>
      <w:pStyle w:val="DfESBullets"/>
      <w:lvlText w:val=""/>
      <w:lvlJc w:val="left"/>
      <w:pPr>
        <w:ind w:left="108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80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52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24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96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68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40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12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840" w:hanging="360"/>
      </w:pPr>
      <w:rPr>
        <w:rFonts w:ascii="Wingdings" w:hAnsi="Wingdings"/>
      </w:rPr>
    </w:lvl>
  </w:abstractNum>
  <w:abstractNum w:abstractNumId="31" w15:restartNumberingAfterBreak="0">
    <w:nsid w:val="75CE2048"/>
    <w:multiLevelType w:val="multilevel"/>
    <w:tmpl w:val="2E54C3FA"/>
    <w:styleLink w:val="LFO25"/>
    <w:lvl w:ilvl="0">
      <w:numFmt w:val="bullet"/>
      <w:pStyle w:val="ListParagraph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2" w15:restartNumberingAfterBreak="0">
    <w:nsid w:val="763B151C"/>
    <w:multiLevelType w:val="multilevel"/>
    <w:tmpl w:val="F3EC2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7B6076FC"/>
    <w:multiLevelType w:val="multilevel"/>
    <w:tmpl w:val="EDE2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D7C5DFC"/>
    <w:multiLevelType w:val="multilevel"/>
    <w:tmpl w:val="8BA817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F6D3EB5"/>
    <w:multiLevelType w:val="hybridMultilevel"/>
    <w:tmpl w:val="F9D057AA"/>
    <w:lvl w:ilvl="0" w:tplc="50A2F1AC">
      <w:start w:val="6"/>
      <w:numFmt w:val="bullet"/>
      <w:lvlText w:val="-"/>
      <w:lvlJc w:val="left"/>
      <w:pPr>
        <w:ind w:left="405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num w:numId="1" w16cid:durableId="1519930001">
    <w:abstractNumId w:val="25"/>
  </w:num>
  <w:num w:numId="2" w16cid:durableId="1618101127">
    <w:abstractNumId w:val="1"/>
  </w:num>
  <w:num w:numId="3" w16cid:durableId="970864228">
    <w:abstractNumId w:val="24"/>
  </w:num>
  <w:num w:numId="4" w16cid:durableId="958561677">
    <w:abstractNumId w:val="10"/>
  </w:num>
  <w:num w:numId="5" w16cid:durableId="348988001">
    <w:abstractNumId w:val="8"/>
  </w:num>
  <w:num w:numId="6" w16cid:durableId="918978439">
    <w:abstractNumId w:val="12"/>
  </w:num>
  <w:num w:numId="7" w16cid:durableId="735518452">
    <w:abstractNumId w:val="13"/>
  </w:num>
  <w:num w:numId="8" w16cid:durableId="2039232842">
    <w:abstractNumId w:val="5"/>
  </w:num>
  <w:num w:numId="9" w16cid:durableId="1052147112">
    <w:abstractNumId w:val="17"/>
  </w:num>
  <w:num w:numId="10" w16cid:durableId="1150362961">
    <w:abstractNumId w:val="27"/>
  </w:num>
  <w:num w:numId="11" w16cid:durableId="997460126">
    <w:abstractNumId w:val="31"/>
  </w:num>
  <w:num w:numId="12" w16cid:durableId="1477143253">
    <w:abstractNumId w:val="29"/>
  </w:num>
  <w:num w:numId="13" w16cid:durableId="1106001473">
    <w:abstractNumId w:val="28"/>
  </w:num>
  <w:num w:numId="14" w16cid:durableId="555776050">
    <w:abstractNumId w:val="9"/>
  </w:num>
  <w:num w:numId="15" w16cid:durableId="1016613394">
    <w:abstractNumId w:val="30"/>
  </w:num>
  <w:num w:numId="16" w16cid:durableId="704675264">
    <w:abstractNumId w:val="23"/>
  </w:num>
  <w:num w:numId="17" w16cid:durableId="478155413">
    <w:abstractNumId w:val="2"/>
  </w:num>
  <w:num w:numId="18" w16cid:durableId="120346904">
    <w:abstractNumId w:val="35"/>
  </w:num>
  <w:num w:numId="19" w16cid:durableId="761803215">
    <w:abstractNumId w:val="16"/>
  </w:num>
  <w:num w:numId="20" w16cid:durableId="266427510">
    <w:abstractNumId w:val="7"/>
  </w:num>
  <w:num w:numId="21" w16cid:durableId="1794446315">
    <w:abstractNumId w:val="21"/>
  </w:num>
  <w:num w:numId="22" w16cid:durableId="367222755">
    <w:abstractNumId w:val="22"/>
  </w:num>
  <w:num w:numId="23" w16cid:durableId="858927684">
    <w:abstractNumId w:val="33"/>
  </w:num>
  <w:num w:numId="24" w16cid:durableId="510799236">
    <w:abstractNumId w:val="4"/>
  </w:num>
  <w:num w:numId="25" w16cid:durableId="338434497">
    <w:abstractNumId w:val="19"/>
  </w:num>
  <w:num w:numId="26" w16cid:durableId="314645890">
    <w:abstractNumId w:val="15"/>
  </w:num>
  <w:num w:numId="27" w16cid:durableId="1423840972">
    <w:abstractNumId w:val="34"/>
  </w:num>
  <w:num w:numId="28" w16cid:durableId="1816338353">
    <w:abstractNumId w:val="20"/>
  </w:num>
  <w:num w:numId="29" w16cid:durableId="1375689239">
    <w:abstractNumId w:val="6"/>
  </w:num>
  <w:num w:numId="30" w16cid:durableId="1505170398">
    <w:abstractNumId w:val="32"/>
  </w:num>
  <w:num w:numId="31" w16cid:durableId="146435408">
    <w:abstractNumId w:val="0"/>
  </w:num>
  <w:num w:numId="32" w16cid:durableId="1373923399">
    <w:abstractNumId w:val="26"/>
  </w:num>
  <w:num w:numId="33" w16cid:durableId="9458428">
    <w:abstractNumId w:val="11"/>
  </w:num>
  <w:num w:numId="34" w16cid:durableId="427164337">
    <w:abstractNumId w:val="18"/>
  </w:num>
  <w:num w:numId="35" w16cid:durableId="1288126225">
    <w:abstractNumId w:val="3"/>
  </w:num>
  <w:num w:numId="36" w16cid:durableId="188876237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9"/>
  <w:proofState w:spelling="clean" w:grammar="clean"/>
  <w:defaultTabStop w:val="720"/>
  <w:autoHyphenation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558"/>
    <w:rsid w:val="0000193B"/>
    <w:rsid w:val="00002BB1"/>
    <w:rsid w:val="00003E84"/>
    <w:rsid w:val="000078E0"/>
    <w:rsid w:val="000119B6"/>
    <w:rsid w:val="00011CA1"/>
    <w:rsid w:val="00011EB6"/>
    <w:rsid w:val="00014635"/>
    <w:rsid w:val="000151F7"/>
    <w:rsid w:val="00020B98"/>
    <w:rsid w:val="00021FF9"/>
    <w:rsid w:val="00023833"/>
    <w:rsid w:val="00024D52"/>
    <w:rsid w:val="00025AF3"/>
    <w:rsid w:val="0003038E"/>
    <w:rsid w:val="00031376"/>
    <w:rsid w:val="000314E9"/>
    <w:rsid w:val="00035787"/>
    <w:rsid w:val="000364FB"/>
    <w:rsid w:val="0004272A"/>
    <w:rsid w:val="00044CC1"/>
    <w:rsid w:val="00046E76"/>
    <w:rsid w:val="00047592"/>
    <w:rsid w:val="00050D67"/>
    <w:rsid w:val="00056595"/>
    <w:rsid w:val="00060367"/>
    <w:rsid w:val="00060A2C"/>
    <w:rsid w:val="00066B73"/>
    <w:rsid w:val="00070555"/>
    <w:rsid w:val="00073192"/>
    <w:rsid w:val="00073D6F"/>
    <w:rsid w:val="000764F5"/>
    <w:rsid w:val="00076F04"/>
    <w:rsid w:val="000804D4"/>
    <w:rsid w:val="00083D30"/>
    <w:rsid w:val="000843D7"/>
    <w:rsid w:val="00084B55"/>
    <w:rsid w:val="00085C99"/>
    <w:rsid w:val="0008741B"/>
    <w:rsid w:val="00087D71"/>
    <w:rsid w:val="00090645"/>
    <w:rsid w:val="00091F94"/>
    <w:rsid w:val="00093C5D"/>
    <w:rsid w:val="000954CC"/>
    <w:rsid w:val="00095E6A"/>
    <w:rsid w:val="000963A3"/>
    <w:rsid w:val="000A01FA"/>
    <w:rsid w:val="000A0427"/>
    <w:rsid w:val="000A0CF4"/>
    <w:rsid w:val="000A3EB5"/>
    <w:rsid w:val="000A44DC"/>
    <w:rsid w:val="000B0E25"/>
    <w:rsid w:val="000B1B9D"/>
    <w:rsid w:val="000B2933"/>
    <w:rsid w:val="000B687D"/>
    <w:rsid w:val="000C4D06"/>
    <w:rsid w:val="000C75B1"/>
    <w:rsid w:val="000D4462"/>
    <w:rsid w:val="000E02FA"/>
    <w:rsid w:val="000E14BE"/>
    <w:rsid w:val="000E1507"/>
    <w:rsid w:val="000E2C0E"/>
    <w:rsid w:val="000E5472"/>
    <w:rsid w:val="000E69B3"/>
    <w:rsid w:val="000E77D1"/>
    <w:rsid w:val="000F51CE"/>
    <w:rsid w:val="000F619B"/>
    <w:rsid w:val="000F7C83"/>
    <w:rsid w:val="001014DF"/>
    <w:rsid w:val="001020F5"/>
    <w:rsid w:val="00105EEF"/>
    <w:rsid w:val="00105F03"/>
    <w:rsid w:val="0011285A"/>
    <w:rsid w:val="00120AB1"/>
    <w:rsid w:val="00121C93"/>
    <w:rsid w:val="0012440A"/>
    <w:rsid w:val="001255A5"/>
    <w:rsid w:val="001316C0"/>
    <w:rsid w:val="001406D1"/>
    <w:rsid w:val="001410EE"/>
    <w:rsid w:val="00143DA3"/>
    <w:rsid w:val="001445CE"/>
    <w:rsid w:val="00145524"/>
    <w:rsid w:val="00146103"/>
    <w:rsid w:val="00146E3E"/>
    <w:rsid w:val="00151CE2"/>
    <w:rsid w:val="0015696F"/>
    <w:rsid w:val="001651CC"/>
    <w:rsid w:val="00171804"/>
    <w:rsid w:val="00172990"/>
    <w:rsid w:val="00173CF4"/>
    <w:rsid w:val="00177552"/>
    <w:rsid w:val="0018293F"/>
    <w:rsid w:val="00182CE7"/>
    <w:rsid w:val="00182DD9"/>
    <w:rsid w:val="001847D4"/>
    <w:rsid w:val="0019290F"/>
    <w:rsid w:val="00192E9D"/>
    <w:rsid w:val="00193336"/>
    <w:rsid w:val="0019688A"/>
    <w:rsid w:val="001A57E2"/>
    <w:rsid w:val="001B29B0"/>
    <w:rsid w:val="001B29C6"/>
    <w:rsid w:val="001B79EE"/>
    <w:rsid w:val="001C1516"/>
    <w:rsid w:val="001C612D"/>
    <w:rsid w:val="001C6694"/>
    <w:rsid w:val="001D4727"/>
    <w:rsid w:val="001D7421"/>
    <w:rsid w:val="001D7AA2"/>
    <w:rsid w:val="001E0345"/>
    <w:rsid w:val="001E548A"/>
    <w:rsid w:val="001F097E"/>
    <w:rsid w:val="001F0FC5"/>
    <w:rsid w:val="001F205A"/>
    <w:rsid w:val="001F2567"/>
    <w:rsid w:val="001F3F18"/>
    <w:rsid w:val="001F5390"/>
    <w:rsid w:val="001F579F"/>
    <w:rsid w:val="001F5DD6"/>
    <w:rsid w:val="001F7606"/>
    <w:rsid w:val="0020091B"/>
    <w:rsid w:val="00204131"/>
    <w:rsid w:val="00204B2C"/>
    <w:rsid w:val="00207554"/>
    <w:rsid w:val="00211390"/>
    <w:rsid w:val="0021146F"/>
    <w:rsid w:val="00215697"/>
    <w:rsid w:val="00215828"/>
    <w:rsid w:val="002173D2"/>
    <w:rsid w:val="002174B0"/>
    <w:rsid w:val="00217EAC"/>
    <w:rsid w:val="00221270"/>
    <w:rsid w:val="00221713"/>
    <w:rsid w:val="00221C62"/>
    <w:rsid w:val="002227CB"/>
    <w:rsid w:val="00225926"/>
    <w:rsid w:val="00225DF5"/>
    <w:rsid w:val="00227B05"/>
    <w:rsid w:val="00230E33"/>
    <w:rsid w:val="00231404"/>
    <w:rsid w:val="0023203E"/>
    <w:rsid w:val="002341B7"/>
    <w:rsid w:val="00237D05"/>
    <w:rsid w:val="002414A2"/>
    <w:rsid w:val="00241933"/>
    <w:rsid w:val="00246667"/>
    <w:rsid w:val="002476A8"/>
    <w:rsid w:val="00250C6A"/>
    <w:rsid w:val="00254FA1"/>
    <w:rsid w:val="0025714A"/>
    <w:rsid w:val="00263DE2"/>
    <w:rsid w:val="002705C2"/>
    <w:rsid w:val="0027499E"/>
    <w:rsid w:val="00293648"/>
    <w:rsid w:val="002956CF"/>
    <w:rsid w:val="00296051"/>
    <w:rsid w:val="00296F8E"/>
    <w:rsid w:val="002A0067"/>
    <w:rsid w:val="002A0784"/>
    <w:rsid w:val="002A1CE9"/>
    <w:rsid w:val="002B182E"/>
    <w:rsid w:val="002B1C05"/>
    <w:rsid w:val="002B276E"/>
    <w:rsid w:val="002B2A09"/>
    <w:rsid w:val="002B442B"/>
    <w:rsid w:val="002C1E3B"/>
    <w:rsid w:val="002C3494"/>
    <w:rsid w:val="002D10A6"/>
    <w:rsid w:val="002D204E"/>
    <w:rsid w:val="002D3CD8"/>
    <w:rsid w:val="002D5FCF"/>
    <w:rsid w:val="002D7EB6"/>
    <w:rsid w:val="002F03F5"/>
    <w:rsid w:val="002F0CDC"/>
    <w:rsid w:val="002F2456"/>
    <w:rsid w:val="002F3ADC"/>
    <w:rsid w:val="00300460"/>
    <w:rsid w:val="00302074"/>
    <w:rsid w:val="00303C3C"/>
    <w:rsid w:val="00304798"/>
    <w:rsid w:val="00326144"/>
    <w:rsid w:val="003277C6"/>
    <w:rsid w:val="0033118E"/>
    <w:rsid w:val="003329F9"/>
    <w:rsid w:val="003343A5"/>
    <w:rsid w:val="0034093E"/>
    <w:rsid w:val="003510EF"/>
    <w:rsid w:val="003539BB"/>
    <w:rsid w:val="003568FB"/>
    <w:rsid w:val="00363E6C"/>
    <w:rsid w:val="0036472C"/>
    <w:rsid w:val="00365285"/>
    <w:rsid w:val="00367E49"/>
    <w:rsid w:val="00371E9F"/>
    <w:rsid w:val="003812AA"/>
    <w:rsid w:val="00382366"/>
    <w:rsid w:val="00383E7F"/>
    <w:rsid w:val="0039269C"/>
    <w:rsid w:val="00392EA3"/>
    <w:rsid w:val="0039609F"/>
    <w:rsid w:val="003974CC"/>
    <w:rsid w:val="003A246E"/>
    <w:rsid w:val="003A4368"/>
    <w:rsid w:val="003A49CA"/>
    <w:rsid w:val="003A513D"/>
    <w:rsid w:val="003C583D"/>
    <w:rsid w:val="003C5CB6"/>
    <w:rsid w:val="003C651F"/>
    <w:rsid w:val="003C6FC0"/>
    <w:rsid w:val="003D0D2B"/>
    <w:rsid w:val="003D0E7C"/>
    <w:rsid w:val="003D2B82"/>
    <w:rsid w:val="003D2CDE"/>
    <w:rsid w:val="003D6C17"/>
    <w:rsid w:val="003E400A"/>
    <w:rsid w:val="0040387D"/>
    <w:rsid w:val="00403D7E"/>
    <w:rsid w:val="004044AA"/>
    <w:rsid w:val="00405C61"/>
    <w:rsid w:val="00406FBB"/>
    <w:rsid w:val="004155B9"/>
    <w:rsid w:val="00416071"/>
    <w:rsid w:val="00417E01"/>
    <w:rsid w:val="00422195"/>
    <w:rsid w:val="00423225"/>
    <w:rsid w:val="00423BB9"/>
    <w:rsid w:val="004257F7"/>
    <w:rsid w:val="00427FC6"/>
    <w:rsid w:val="00430564"/>
    <w:rsid w:val="00434824"/>
    <w:rsid w:val="00436DFF"/>
    <w:rsid w:val="00441BD7"/>
    <w:rsid w:val="0044227E"/>
    <w:rsid w:val="004436B4"/>
    <w:rsid w:val="00445AD5"/>
    <w:rsid w:val="00445F67"/>
    <w:rsid w:val="004472AA"/>
    <w:rsid w:val="00452A00"/>
    <w:rsid w:val="004568F6"/>
    <w:rsid w:val="00460F27"/>
    <w:rsid w:val="00467C06"/>
    <w:rsid w:val="00470EAD"/>
    <w:rsid w:val="004770BC"/>
    <w:rsid w:val="00477121"/>
    <w:rsid w:val="004815A9"/>
    <w:rsid w:val="00495C6E"/>
    <w:rsid w:val="00495E38"/>
    <w:rsid w:val="00496EAF"/>
    <w:rsid w:val="004A0500"/>
    <w:rsid w:val="004A17B1"/>
    <w:rsid w:val="004B2648"/>
    <w:rsid w:val="004B2CA1"/>
    <w:rsid w:val="004B4D60"/>
    <w:rsid w:val="004B505A"/>
    <w:rsid w:val="004B5F46"/>
    <w:rsid w:val="004B6F02"/>
    <w:rsid w:val="004B7121"/>
    <w:rsid w:val="004C21FF"/>
    <w:rsid w:val="004C283D"/>
    <w:rsid w:val="004C375D"/>
    <w:rsid w:val="004C4DF9"/>
    <w:rsid w:val="004C5139"/>
    <w:rsid w:val="004C5CDB"/>
    <w:rsid w:val="004C7F7F"/>
    <w:rsid w:val="004D06B4"/>
    <w:rsid w:val="004D0B85"/>
    <w:rsid w:val="004D0D07"/>
    <w:rsid w:val="004D1B2F"/>
    <w:rsid w:val="004D22E9"/>
    <w:rsid w:val="004D2CD6"/>
    <w:rsid w:val="004D3973"/>
    <w:rsid w:val="004D484E"/>
    <w:rsid w:val="004D6DDB"/>
    <w:rsid w:val="004E0187"/>
    <w:rsid w:val="004E2C45"/>
    <w:rsid w:val="004E331F"/>
    <w:rsid w:val="004E3CCE"/>
    <w:rsid w:val="004E5E1D"/>
    <w:rsid w:val="004E66D7"/>
    <w:rsid w:val="004F0635"/>
    <w:rsid w:val="004F087E"/>
    <w:rsid w:val="004F1560"/>
    <w:rsid w:val="004F2802"/>
    <w:rsid w:val="004F398A"/>
    <w:rsid w:val="004F536D"/>
    <w:rsid w:val="004F5BB8"/>
    <w:rsid w:val="005025E9"/>
    <w:rsid w:val="00503110"/>
    <w:rsid w:val="00503A33"/>
    <w:rsid w:val="00503A79"/>
    <w:rsid w:val="005051EA"/>
    <w:rsid w:val="005070AB"/>
    <w:rsid w:val="005074F8"/>
    <w:rsid w:val="00510E73"/>
    <w:rsid w:val="00515E67"/>
    <w:rsid w:val="005164CF"/>
    <w:rsid w:val="00521D86"/>
    <w:rsid w:val="005250E2"/>
    <w:rsid w:val="00525869"/>
    <w:rsid w:val="00526BC8"/>
    <w:rsid w:val="00527030"/>
    <w:rsid w:val="00527F29"/>
    <w:rsid w:val="00540A2C"/>
    <w:rsid w:val="00543BAC"/>
    <w:rsid w:val="00544135"/>
    <w:rsid w:val="00544DE6"/>
    <w:rsid w:val="00545118"/>
    <w:rsid w:val="0055163E"/>
    <w:rsid w:val="00551851"/>
    <w:rsid w:val="00557D83"/>
    <w:rsid w:val="00561008"/>
    <w:rsid w:val="005677D3"/>
    <w:rsid w:val="005744D9"/>
    <w:rsid w:val="005758A6"/>
    <w:rsid w:val="00583500"/>
    <w:rsid w:val="005843A0"/>
    <w:rsid w:val="00585937"/>
    <w:rsid w:val="00586E37"/>
    <w:rsid w:val="00587015"/>
    <w:rsid w:val="0058C4A7"/>
    <w:rsid w:val="005906D4"/>
    <w:rsid w:val="0059153B"/>
    <w:rsid w:val="00594148"/>
    <w:rsid w:val="0059572E"/>
    <w:rsid w:val="005B2D3F"/>
    <w:rsid w:val="005B60B2"/>
    <w:rsid w:val="005C0CA5"/>
    <w:rsid w:val="005C32FF"/>
    <w:rsid w:val="005C383E"/>
    <w:rsid w:val="005C6267"/>
    <w:rsid w:val="005C7083"/>
    <w:rsid w:val="005C75C3"/>
    <w:rsid w:val="005D4196"/>
    <w:rsid w:val="005D729E"/>
    <w:rsid w:val="005D7BFB"/>
    <w:rsid w:val="005E190A"/>
    <w:rsid w:val="005E2B7D"/>
    <w:rsid w:val="005E7AC3"/>
    <w:rsid w:val="005F0E4B"/>
    <w:rsid w:val="005F359B"/>
    <w:rsid w:val="00600FB2"/>
    <w:rsid w:val="006021B2"/>
    <w:rsid w:val="0060244F"/>
    <w:rsid w:val="00606B8C"/>
    <w:rsid w:val="00612D06"/>
    <w:rsid w:val="006164FF"/>
    <w:rsid w:val="00617371"/>
    <w:rsid w:val="00620E09"/>
    <w:rsid w:val="00622A64"/>
    <w:rsid w:val="006248BA"/>
    <w:rsid w:val="006268A3"/>
    <w:rsid w:val="006275AE"/>
    <w:rsid w:val="006319FF"/>
    <w:rsid w:val="006404D5"/>
    <w:rsid w:val="00643D28"/>
    <w:rsid w:val="006447B5"/>
    <w:rsid w:val="00644E47"/>
    <w:rsid w:val="00646379"/>
    <w:rsid w:val="006466AC"/>
    <w:rsid w:val="006476A4"/>
    <w:rsid w:val="0065219C"/>
    <w:rsid w:val="00654849"/>
    <w:rsid w:val="00655023"/>
    <w:rsid w:val="0065603A"/>
    <w:rsid w:val="006571B3"/>
    <w:rsid w:val="006619A7"/>
    <w:rsid w:val="006620BD"/>
    <w:rsid w:val="006623E6"/>
    <w:rsid w:val="00662DC6"/>
    <w:rsid w:val="0067334B"/>
    <w:rsid w:val="006734DB"/>
    <w:rsid w:val="0067561E"/>
    <w:rsid w:val="00676111"/>
    <w:rsid w:val="006761EE"/>
    <w:rsid w:val="00676E07"/>
    <w:rsid w:val="00680F82"/>
    <w:rsid w:val="0068188B"/>
    <w:rsid w:val="006823B5"/>
    <w:rsid w:val="00684470"/>
    <w:rsid w:val="00693071"/>
    <w:rsid w:val="0069322E"/>
    <w:rsid w:val="00697CF6"/>
    <w:rsid w:val="006A207D"/>
    <w:rsid w:val="006A4E5E"/>
    <w:rsid w:val="006A59F0"/>
    <w:rsid w:val="006A5DFA"/>
    <w:rsid w:val="006A64E1"/>
    <w:rsid w:val="006A7B04"/>
    <w:rsid w:val="006B0D1D"/>
    <w:rsid w:val="006B38D1"/>
    <w:rsid w:val="006B437A"/>
    <w:rsid w:val="006B56FC"/>
    <w:rsid w:val="006C0DDF"/>
    <w:rsid w:val="006C1338"/>
    <w:rsid w:val="006C583D"/>
    <w:rsid w:val="006C5D07"/>
    <w:rsid w:val="006C5F25"/>
    <w:rsid w:val="006C6453"/>
    <w:rsid w:val="006D2374"/>
    <w:rsid w:val="006D3F87"/>
    <w:rsid w:val="006D5262"/>
    <w:rsid w:val="006D6C6E"/>
    <w:rsid w:val="006E159C"/>
    <w:rsid w:val="006E15CD"/>
    <w:rsid w:val="006E7FB1"/>
    <w:rsid w:val="006F278F"/>
    <w:rsid w:val="006F2D23"/>
    <w:rsid w:val="006F453F"/>
    <w:rsid w:val="006F7ACE"/>
    <w:rsid w:val="0070288F"/>
    <w:rsid w:val="00702E96"/>
    <w:rsid w:val="00707962"/>
    <w:rsid w:val="00713C58"/>
    <w:rsid w:val="0071559B"/>
    <w:rsid w:val="00720FDB"/>
    <w:rsid w:val="0072240C"/>
    <w:rsid w:val="007240AE"/>
    <w:rsid w:val="00731A18"/>
    <w:rsid w:val="00732307"/>
    <w:rsid w:val="00733424"/>
    <w:rsid w:val="00737088"/>
    <w:rsid w:val="00741AD2"/>
    <w:rsid w:val="00741B9E"/>
    <w:rsid w:val="00744AEA"/>
    <w:rsid w:val="0074630A"/>
    <w:rsid w:val="00753C24"/>
    <w:rsid w:val="00755647"/>
    <w:rsid w:val="00755C59"/>
    <w:rsid w:val="00757579"/>
    <w:rsid w:val="00757765"/>
    <w:rsid w:val="00761D2A"/>
    <w:rsid w:val="007622DD"/>
    <w:rsid w:val="00762C1A"/>
    <w:rsid w:val="007646DF"/>
    <w:rsid w:val="00766768"/>
    <w:rsid w:val="00766F31"/>
    <w:rsid w:val="00771C35"/>
    <w:rsid w:val="00772119"/>
    <w:rsid w:val="00774100"/>
    <w:rsid w:val="00786558"/>
    <w:rsid w:val="0079079A"/>
    <w:rsid w:val="00793AE1"/>
    <w:rsid w:val="00795F5A"/>
    <w:rsid w:val="00797901"/>
    <w:rsid w:val="007A1611"/>
    <w:rsid w:val="007A1645"/>
    <w:rsid w:val="007B08DB"/>
    <w:rsid w:val="007B227C"/>
    <w:rsid w:val="007B2EB5"/>
    <w:rsid w:val="007C016D"/>
    <w:rsid w:val="007C2F04"/>
    <w:rsid w:val="007C57C0"/>
    <w:rsid w:val="007C72D3"/>
    <w:rsid w:val="007D05D1"/>
    <w:rsid w:val="007D1766"/>
    <w:rsid w:val="007D3421"/>
    <w:rsid w:val="007D7410"/>
    <w:rsid w:val="007D7FD0"/>
    <w:rsid w:val="007E2A3B"/>
    <w:rsid w:val="007E59F4"/>
    <w:rsid w:val="007F4343"/>
    <w:rsid w:val="007F6485"/>
    <w:rsid w:val="007F7533"/>
    <w:rsid w:val="00803293"/>
    <w:rsid w:val="00803A6F"/>
    <w:rsid w:val="00803E63"/>
    <w:rsid w:val="0080591C"/>
    <w:rsid w:val="0081004E"/>
    <w:rsid w:val="008122E2"/>
    <w:rsid w:val="008157B1"/>
    <w:rsid w:val="00820A31"/>
    <w:rsid w:val="00821944"/>
    <w:rsid w:val="0082291D"/>
    <w:rsid w:val="00823B0D"/>
    <w:rsid w:val="00823FDB"/>
    <w:rsid w:val="00824D0A"/>
    <w:rsid w:val="00833FB1"/>
    <w:rsid w:val="00844C21"/>
    <w:rsid w:val="00847FAA"/>
    <w:rsid w:val="008504C7"/>
    <w:rsid w:val="008526C5"/>
    <w:rsid w:val="00853DA8"/>
    <w:rsid w:val="0086051C"/>
    <w:rsid w:val="0086247D"/>
    <w:rsid w:val="00870145"/>
    <w:rsid w:val="00870A5D"/>
    <w:rsid w:val="0087529D"/>
    <w:rsid w:val="008779CE"/>
    <w:rsid w:val="00880669"/>
    <w:rsid w:val="0089012E"/>
    <w:rsid w:val="008902E3"/>
    <w:rsid w:val="00891182"/>
    <w:rsid w:val="0089485E"/>
    <w:rsid w:val="008A1D8C"/>
    <w:rsid w:val="008A45D9"/>
    <w:rsid w:val="008A4B6D"/>
    <w:rsid w:val="008A650E"/>
    <w:rsid w:val="008B2A37"/>
    <w:rsid w:val="008B4221"/>
    <w:rsid w:val="008B5457"/>
    <w:rsid w:val="008B65FB"/>
    <w:rsid w:val="008C2DDD"/>
    <w:rsid w:val="008C5B58"/>
    <w:rsid w:val="008C7BE2"/>
    <w:rsid w:val="008D436C"/>
    <w:rsid w:val="008D5C01"/>
    <w:rsid w:val="008E1E06"/>
    <w:rsid w:val="008E4AF6"/>
    <w:rsid w:val="008E6941"/>
    <w:rsid w:val="008F01BB"/>
    <w:rsid w:val="009028F2"/>
    <w:rsid w:val="0090559C"/>
    <w:rsid w:val="00916BA2"/>
    <w:rsid w:val="00921E97"/>
    <w:rsid w:val="00924821"/>
    <w:rsid w:val="00926CFF"/>
    <w:rsid w:val="009326B4"/>
    <w:rsid w:val="009344BE"/>
    <w:rsid w:val="00934DF7"/>
    <w:rsid w:val="0093545A"/>
    <w:rsid w:val="00936EC8"/>
    <w:rsid w:val="00945AF2"/>
    <w:rsid w:val="00946419"/>
    <w:rsid w:val="0095182E"/>
    <w:rsid w:val="009523FE"/>
    <w:rsid w:val="00954A67"/>
    <w:rsid w:val="0095789E"/>
    <w:rsid w:val="00960887"/>
    <w:rsid w:val="0096395C"/>
    <w:rsid w:val="00963962"/>
    <w:rsid w:val="0096457A"/>
    <w:rsid w:val="009657BC"/>
    <w:rsid w:val="00970452"/>
    <w:rsid w:val="00975C19"/>
    <w:rsid w:val="00975F6A"/>
    <w:rsid w:val="00980B02"/>
    <w:rsid w:val="00982B79"/>
    <w:rsid w:val="00992EDF"/>
    <w:rsid w:val="009932AF"/>
    <w:rsid w:val="009950B3"/>
    <w:rsid w:val="00995857"/>
    <w:rsid w:val="009973FA"/>
    <w:rsid w:val="009A07F2"/>
    <w:rsid w:val="009A0C34"/>
    <w:rsid w:val="009A64DB"/>
    <w:rsid w:val="009A6CB7"/>
    <w:rsid w:val="009B0841"/>
    <w:rsid w:val="009B19CC"/>
    <w:rsid w:val="009B4EAE"/>
    <w:rsid w:val="009C187C"/>
    <w:rsid w:val="009C2285"/>
    <w:rsid w:val="009C260A"/>
    <w:rsid w:val="009C5E4F"/>
    <w:rsid w:val="009C76EE"/>
    <w:rsid w:val="009C7AC7"/>
    <w:rsid w:val="009D4D67"/>
    <w:rsid w:val="009D69B1"/>
    <w:rsid w:val="009D71E8"/>
    <w:rsid w:val="009E0163"/>
    <w:rsid w:val="009E4B67"/>
    <w:rsid w:val="009E6849"/>
    <w:rsid w:val="009F1D8F"/>
    <w:rsid w:val="009F30E3"/>
    <w:rsid w:val="009F35A7"/>
    <w:rsid w:val="009F7D42"/>
    <w:rsid w:val="00A0126F"/>
    <w:rsid w:val="00A01D32"/>
    <w:rsid w:val="00A04F61"/>
    <w:rsid w:val="00A05818"/>
    <w:rsid w:val="00A26874"/>
    <w:rsid w:val="00A374AF"/>
    <w:rsid w:val="00A401BA"/>
    <w:rsid w:val="00A41914"/>
    <w:rsid w:val="00A45241"/>
    <w:rsid w:val="00A465CB"/>
    <w:rsid w:val="00A50411"/>
    <w:rsid w:val="00A56CDE"/>
    <w:rsid w:val="00A57309"/>
    <w:rsid w:val="00A579B0"/>
    <w:rsid w:val="00A6057D"/>
    <w:rsid w:val="00A61B6F"/>
    <w:rsid w:val="00A62D32"/>
    <w:rsid w:val="00A63944"/>
    <w:rsid w:val="00A65B7D"/>
    <w:rsid w:val="00A707E0"/>
    <w:rsid w:val="00A71C22"/>
    <w:rsid w:val="00A73F14"/>
    <w:rsid w:val="00A822E7"/>
    <w:rsid w:val="00A849F9"/>
    <w:rsid w:val="00A851EE"/>
    <w:rsid w:val="00A8637C"/>
    <w:rsid w:val="00A86727"/>
    <w:rsid w:val="00A86BD4"/>
    <w:rsid w:val="00A9167E"/>
    <w:rsid w:val="00A960EF"/>
    <w:rsid w:val="00AA2E9E"/>
    <w:rsid w:val="00AA2EC7"/>
    <w:rsid w:val="00AA628A"/>
    <w:rsid w:val="00AB2236"/>
    <w:rsid w:val="00AB2E86"/>
    <w:rsid w:val="00AB2EAE"/>
    <w:rsid w:val="00AB4246"/>
    <w:rsid w:val="00AC0D1F"/>
    <w:rsid w:val="00AC217A"/>
    <w:rsid w:val="00AC2C69"/>
    <w:rsid w:val="00AD023C"/>
    <w:rsid w:val="00AD1120"/>
    <w:rsid w:val="00AD2253"/>
    <w:rsid w:val="00AD34F2"/>
    <w:rsid w:val="00AD4CB0"/>
    <w:rsid w:val="00AD6CBC"/>
    <w:rsid w:val="00AD70B1"/>
    <w:rsid w:val="00AD79B0"/>
    <w:rsid w:val="00AE5FCE"/>
    <w:rsid w:val="00AF3344"/>
    <w:rsid w:val="00AF3D56"/>
    <w:rsid w:val="00AF4356"/>
    <w:rsid w:val="00AF4445"/>
    <w:rsid w:val="00AF44CA"/>
    <w:rsid w:val="00B02693"/>
    <w:rsid w:val="00B0610A"/>
    <w:rsid w:val="00B07635"/>
    <w:rsid w:val="00B11E7D"/>
    <w:rsid w:val="00B12E6D"/>
    <w:rsid w:val="00B1316B"/>
    <w:rsid w:val="00B14A08"/>
    <w:rsid w:val="00B16C8D"/>
    <w:rsid w:val="00B17CB3"/>
    <w:rsid w:val="00B204DD"/>
    <w:rsid w:val="00B22FDA"/>
    <w:rsid w:val="00B24972"/>
    <w:rsid w:val="00B27C25"/>
    <w:rsid w:val="00B320E7"/>
    <w:rsid w:val="00B32B8F"/>
    <w:rsid w:val="00B33091"/>
    <w:rsid w:val="00B33853"/>
    <w:rsid w:val="00B33F3F"/>
    <w:rsid w:val="00B34BD3"/>
    <w:rsid w:val="00B34EE7"/>
    <w:rsid w:val="00B35FAC"/>
    <w:rsid w:val="00B36DAF"/>
    <w:rsid w:val="00B41424"/>
    <w:rsid w:val="00B427A3"/>
    <w:rsid w:val="00B4591B"/>
    <w:rsid w:val="00B46827"/>
    <w:rsid w:val="00B50CAD"/>
    <w:rsid w:val="00B5124A"/>
    <w:rsid w:val="00B5124F"/>
    <w:rsid w:val="00B51DC1"/>
    <w:rsid w:val="00B538E7"/>
    <w:rsid w:val="00B60B7E"/>
    <w:rsid w:val="00B60E8E"/>
    <w:rsid w:val="00B615EA"/>
    <w:rsid w:val="00B67FD9"/>
    <w:rsid w:val="00B75AF7"/>
    <w:rsid w:val="00B81007"/>
    <w:rsid w:val="00B83360"/>
    <w:rsid w:val="00B87499"/>
    <w:rsid w:val="00B92C80"/>
    <w:rsid w:val="00BA0827"/>
    <w:rsid w:val="00BA190E"/>
    <w:rsid w:val="00BA37C1"/>
    <w:rsid w:val="00BA4FA4"/>
    <w:rsid w:val="00BB206E"/>
    <w:rsid w:val="00BB3145"/>
    <w:rsid w:val="00BC51F5"/>
    <w:rsid w:val="00BD0A8C"/>
    <w:rsid w:val="00BD139F"/>
    <w:rsid w:val="00BD3169"/>
    <w:rsid w:val="00BD368D"/>
    <w:rsid w:val="00BD4C29"/>
    <w:rsid w:val="00BD5431"/>
    <w:rsid w:val="00BD5C86"/>
    <w:rsid w:val="00BD6C9E"/>
    <w:rsid w:val="00BE19A9"/>
    <w:rsid w:val="00BE1AEE"/>
    <w:rsid w:val="00BE493F"/>
    <w:rsid w:val="00BE7638"/>
    <w:rsid w:val="00BF0657"/>
    <w:rsid w:val="00BF0984"/>
    <w:rsid w:val="00BF116A"/>
    <w:rsid w:val="00BF35A8"/>
    <w:rsid w:val="00BF6490"/>
    <w:rsid w:val="00C03E77"/>
    <w:rsid w:val="00C10516"/>
    <w:rsid w:val="00C15A25"/>
    <w:rsid w:val="00C17B24"/>
    <w:rsid w:val="00C2514E"/>
    <w:rsid w:val="00C301F1"/>
    <w:rsid w:val="00C3099D"/>
    <w:rsid w:val="00C369EE"/>
    <w:rsid w:val="00C370EA"/>
    <w:rsid w:val="00C41B9A"/>
    <w:rsid w:val="00C45E15"/>
    <w:rsid w:val="00C60A6F"/>
    <w:rsid w:val="00C61AD4"/>
    <w:rsid w:val="00C63298"/>
    <w:rsid w:val="00C71B5E"/>
    <w:rsid w:val="00C73EBD"/>
    <w:rsid w:val="00C74079"/>
    <w:rsid w:val="00C7619A"/>
    <w:rsid w:val="00C83AD1"/>
    <w:rsid w:val="00C9651C"/>
    <w:rsid w:val="00CA048A"/>
    <w:rsid w:val="00CA2840"/>
    <w:rsid w:val="00CA34B1"/>
    <w:rsid w:val="00CA36CC"/>
    <w:rsid w:val="00CB5D94"/>
    <w:rsid w:val="00CB5E6C"/>
    <w:rsid w:val="00CB7245"/>
    <w:rsid w:val="00CC2BCD"/>
    <w:rsid w:val="00CC6034"/>
    <w:rsid w:val="00CC6B15"/>
    <w:rsid w:val="00CD27D9"/>
    <w:rsid w:val="00CD3622"/>
    <w:rsid w:val="00CE2F9A"/>
    <w:rsid w:val="00CE6F70"/>
    <w:rsid w:val="00D00871"/>
    <w:rsid w:val="00D05972"/>
    <w:rsid w:val="00D07131"/>
    <w:rsid w:val="00D07AD4"/>
    <w:rsid w:val="00D1019C"/>
    <w:rsid w:val="00D12198"/>
    <w:rsid w:val="00D13D2A"/>
    <w:rsid w:val="00D16E90"/>
    <w:rsid w:val="00D2434C"/>
    <w:rsid w:val="00D256E3"/>
    <w:rsid w:val="00D25D2C"/>
    <w:rsid w:val="00D320C6"/>
    <w:rsid w:val="00D33FE5"/>
    <w:rsid w:val="00D36A68"/>
    <w:rsid w:val="00D40F4F"/>
    <w:rsid w:val="00D44992"/>
    <w:rsid w:val="00D51099"/>
    <w:rsid w:val="00D53CF9"/>
    <w:rsid w:val="00D55489"/>
    <w:rsid w:val="00D55565"/>
    <w:rsid w:val="00D559AA"/>
    <w:rsid w:val="00D55F0E"/>
    <w:rsid w:val="00D565F6"/>
    <w:rsid w:val="00D577E2"/>
    <w:rsid w:val="00D70B34"/>
    <w:rsid w:val="00D833BA"/>
    <w:rsid w:val="00D84B4D"/>
    <w:rsid w:val="00D9139C"/>
    <w:rsid w:val="00D95D19"/>
    <w:rsid w:val="00DA1D65"/>
    <w:rsid w:val="00DA2C44"/>
    <w:rsid w:val="00DB453E"/>
    <w:rsid w:val="00DB7DBC"/>
    <w:rsid w:val="00DC0B34"/>
    <w:rsid w:val="00DC1416"/>
    <w:rsid w:val="00DC7D88"/>
    <w:rsid w:val="00DD44A3"/>
    <w:rsid w:val="00DD4B7A"/>
    <w:rsid w:val="00DD5F19"/>
    <w:rsid w:val="00DD66C2"/>
    <w:rsid w:val="00DE2A16"/>
    <w:rsid w:val="00DE665B"/>
    <w:rsid w:val="00DF10CE"/>
    <w:rsid w:val="00DF259D"/>
    <w:rsid w:val="00DF4648"/>
    <w:rsid w:val="00DF48FE"/>
    <w:rsid w:val="00DF6E28"/>
    <w:rsid w:val="00DF7E05"/>
    <w:rsid w:val="00E0189B"/>
    <w:rsid w:val="00E03832"/>
    <w:rsid w:val="00E06859"/>
    <w:rsid w:val="00E06AE8"/>
    <w:rsid w:val="00E103B4"/>
    <w:rsid w:val="00E11C10"/>
    <w:rsid w:val="00E13A28"/>
    <w:rsid w:val="00E14EAA"/>
    <w:rsid w:val="00E16722"/>
    <w:rsid w:val="00E17AA0"/>
    <w:rsid w:val="00E21327"/>
    <w:rsid w:val="00E215D2"/>
    <w:rsid w:val="00E23BD4"/>
    <w:rsid w:val="00E279BE"/>
    <w:rsid w:val="00E317B5"/>
    <w:rsid w:val="00E338E8"/>
    <w:rsid w:val="00E35002"/>
    <w:rsid w:val="00E35489"/>
    <w:rsid w:val="00E35741"/>
    <w:rsid w:val="00E3661B"/>
    <w:rsid w:val="00E410D9"/>
    <w:rsid w:val="00E41123"/>
    <w:rsid w:val="00E417D6"/>
    <w:rsid w:val="00E53896"/>
    <w:rsid w:val="00E554DA"/>
    <w:rsid w:val="00E5691E"/>
    <w:rsid w:val="00E62DDF"/>
    <w:rsid w:val="00E66558"/>
    <w:rsid w:val="00E67BA5"/>
    <w:rsid w:val="00E712CC"/>
    <w:rsid w:val="00E73431"/>
    <w:rsid w:val="00E80332"/>
    <w:rsid w:val="00E81689"/>
    <w:rsid w:val="00E81ED0"/>
    <w:rsid w:val="00E82FC7"/>
    <w:rsid w:val="00E8477E"/>
    <w:rsid w:val="00E86C0C"/>
    <w:rsid w:val="00E87A7C"/>
    <w:rsid w:val="00E96833"/>
    <w:rsid w:val="00EA3102"/>
    <w:rsid w:val="00EA3D74"/>
    <w:rsid w:val="00EA3EBA"/>
    <w:rsid w:val="00EA6498"/>
    <w:rsid w:val="00EA6539"/>
    <w:rsid w:val="00EA73A5"/>
    <w:rsid w:val="00EB44DD"/>
    <w:rsid w:val="00EB5B43"/>
    <w:rsid w:val="00EB6515"/>
    <w:rsid w:val="00EB6932"/>
    <w:rsid w:val="00EC2463"/>
    <w:rsid w:val="00EC26F9"/>
    <w:rsid w:val="00EC3CA6"/>
    <w:rsid w:val="00EE0A6E"/>
    <w:rsid w:val="00EE3B63"/>
    <w:rsid w:val="00EF0BE6"/>
    <w:rsid w:val="00EF26CC"/>
    <w:rsid w:val="00EF2DD3"/>
    <w:rsid w:val="00EF7AB6"/>
    <w:rsid w:val="00F006BE"/>
    <w:rsid w:val="00F02A3C"/>
    <w:rsid w:val="00F02C0B"/>
    <w:rsid w:val="00F02EA5"/>
    <w:rsid w:val="00F03164"/>
    <w:rsid w:val="00F10EC8"/>
    <w:rsid w:val="00F1134D"/>
    <w:rsid w:val="00F24DC4"/>
    <w:rsid w:val="00F256D0"/>
    <w:rsid w:val="00F332BA"/>
    <w:rsid w:val="00F34570"/>
    <w:rsid w:val="00F52D59"/>
    <w:rsid w:val="00F557DE"/>
    <w:rsid w:val="00F57467"/>
    <w:rsid w:val="00F6412E"/>
    <w:rsid w:val="00F6469D"/>
    <w:rsid w:val="00F65ABC"/>
    <w:rsid w:val="00F66A60"/>
    <w:rsid w:val="00F73A24"/>
    <w:rsid w:val="00F76D01"/>
    <w:rsid w:val="00F77888"/>
    <w:rsid w:val="00F80EF1"/>
    <w:rsid w:val="00F810B5"/>
    <w:rsid w:val="00F8206A"/>
    <w:rsid w:val="00F83EDE"/>
    <w:rsid w:val="00F84D2F"/>
    <w:rsid w:val="00F863F1"/>
    <w:rsid w:val="00F9168A"/>
    <w:rsid w:val="00F94BF2"/>
    <w:rsid w:val="00FA04F0"/>
    <w:rsid w:val="00FA2157"/>
    <w:rsid w:val="00FA2EFE"/>
    <w:rsid w:val="00FA54AA"/>
    <w:rsid w:val="00FA6455"/>
    <w:rsid w:val="00FA7CC1"/>
    <w:rsid w:val="00FB0D61"/>
    <w:rsid w:val="00FB1723"/>
    <w:rsid w:val="00FB18F6"/>
    <w:rsid w:val="00FC0F6C"/>
    <w:rsid w:val="00FC1C1A"/>
    <w:rsid w:val="00FC44D0"/>
    <w:rsid w:val="00FD06D4"/>
    <w:rsid w:val="00FD2D52"/>
    <w:rsid w:val="00FD6AD8"/>
    <w:rsid w:val="00FD7613"/>
    <w:rsid w:val="00FD7782"/>
    <w:rsid w:val="00FE0206"/>
    <w:rsid w:val="00FE10CA"/>
    <w:rsid w:val="00FE14E5"/>
    <w:rsid w:val="00FE5565"/>
    <w:rsid w:val="00FF5267"/>
    <w:rsid w:val="00FF581D"/>
    <w:rsid w:val="02CA9C9E"/>
    <w:rsid w:val="0AC26C40"/>
    <w:rsid w:val="0C3BB48F"/>
    <w:rsid w:val="0CDEA962"/>
    <w:rsid w:val="0E6351E0"/>
    <w:rsid w:val="11B46958"/>
    <w:rsid w:val="12863F30"/>
    <w:rsid w:val="12A292BD"/>
    <w:rsid w:val="150EF08E"/>
    <w:rsid w:val="165B7B7B"/>
    <w:rsid w:val="16F13B40"/>
    <w:rsid w:val="181AFFBC"/>
    <w:rsid w:val="187026C0"/>
    <w:rsid w:val="1AC4320C"/>
    <w:rsid w:val="1B1A9C67"/>
    <w:rsid w:val="1C5B2272"/>
    <w:rsid w:val="1C942426"/>
    <w:rsid w:val="1E1F0EBE"/>
    <w:rsid w:val="1F860239"/>
    <w:rsid w:val="21112119"/>
    <w:rsid w:val="2275F0E3"/>
    <w:rsid w:val="22FFC941"/>
    <w:rsid w:val="24F0A4B4"/>
    <w:rsid w:val="26904B18"/>
    <w:rsid w:val="298E87CB"/>
    <w:rsid w:val="2A15F462"/>
    <w:rsid w:val="2A3E8C68"/>
    <w:rsid w:val="2B6766DB"/>
    <w:rsid w:val="2C3059BE"/>
    <w:rsid w:val="2C3BDD9D"/>
    <w:rsid w:val="2C7FA252"/>
    <w:rsid w:val="2DC67994"/>
    <w:rsid w:val="2E6148A4"/>
    <w:rsid w:val="2F1F8419"/>
    <w:rsid w:val="32E06B86"/>
    <w:rsid w:val="33F8A6FD"/>
    <w:rsid w:val="350C82B9"/>
    <w:rsid w:val="359F4B66"/>
    <w:rsid w:val="36D19EC8"/>
    <w:rsid w:val="38465D31"/>
    <w:rsid w:val="3A9BA097"/>
    <w:rsid w:val="3B5CA3D3"/>
    <w:rsid w:val="3C2F60E0"/>
    <w:rsid w:val="3C8D6ACD"/>
    <w:rsid w:val="40A93064"/>
    <w:rsid w:val="40FE17CF"/>
    <w:rsid w:val="414D346D"/>
    <w:rsid w:val="435648BA"/>
    <w:rsid w:val="43C07407"/>
    <w:rsid w:val="441E4031"/>
    <w:rsid w:val="45CC45D2"/>
    <w:rsid w:val="4778FDB3"/>
    <w:rsid w:val="4837456A"/>
    <w:rsid w:val="4A1A1961"/>
    <w:rsid w:val="4A5E0B36"/>
    <w:rsid w:val="4A7E943B"/>
    <w:rsid w:val="4B1C59BC"/>
    <w:rsid w:val="4C7749B5"/>
    <w:rsid w:val="4D6F0449"/>
    <w:rsid w:val="4D93CB57"/>
    <w:rsid w:val="554364F1"/>
    <w:rsid w:val="589F66FD"/>
    <w:rsid w:val="5B4361BB"/>
    <w:rsid w:val="5BB842F8"/>
    <w:rsid w:val="5C494E7D"/>
    <w:rsid w:val="64931521"/>
    <w:rsid w:val="64C33ACC"/>
    <w:rsid w:val="67B54D27"/>
    <w:rsid w:val="688BB9D8"/>
    <w:rsid w:val="68BAE9FD"/>
    <w:rsid w:val="694A2D1C"/>
    <w:rsid w:val="6C3C3F77"/>
    <w:rsid w:val="6DBB6ECD"/>
    <w:rsid w:val="7056FED2"/>
    <w:rsid w:val="70E16D93"/>
    <w:rsid w:val="73CBB139"/>
    <w:rsid w:val="76928539"/>
    <w:rsid w:val="76CC50A6"/>
    <w:rsid w:val="76E99034"/>
    <w:rsid w:val="77AAC0B0"/>
    <w:rsid w:val="789F225C"/>
    <w:rsid w:val="7A23A7F1"/>
    <w:rsid w:val="7ADDA299"/>
    <w:rsid w:val="7B03E140"/>
    <w:rsid w:val="7D1E5C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A7D54B1"/>
  <w15:docId w15:val="{7017A137-EDC0-4E7B-A93A-77C48CAC99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Times New Roman" w:hAnsi="Arial" w:cs="Times New Roman"/>
        <w:lang w:val="en-GB" w:eastAsia="en-GB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after="240" w:line="288" w:lineRule="auto"/>
    </w:pPr>
    <w:rPr>
      <w:color w:val="0D0D0D"/>
      <w:sz w:val="24"/>
      <w:szCs w:val="24"/>
    </w:rPr>
  </w:style>
  <w:style w:type="paragraph" w:styleId="Heading1">
    <w:name w:val="heading 1"/>
    <w:basedOn w:val="Normal"/>
    <w:next w:val="Normal"/>
    <w:uiPriority w:val="9"/>
    <w:qFormat/>
    <w:pPr>
      <w:pageBreakBefore/>
      <w:spacing w:line="240" w:lineRule="auto"/>
      <w:outlineLvl w:val="0"/>
    </w:pPr>
    <w:rPr>
      <w:b/>
      <w:color w:val="104F75"/>
      <w:sz w:val="36"/>
    </w:rPr>
  </w:style>
  <w:style w:type="paragraph" w:styleId="Heading2">
    <w:name w:val="heading 2"/>
    <w:basedOn w:val="Normal"/>
    <w:next w:val="Normal"/>
    <w:uiPriority w:val="9"/>
    <w:unhideWhenUsed/>
    <w:qFormat/>
    <w:pPr>
      <w:keepNext/>
      <w:spacing w:before="480" w:line="240" w:lineRule="auto"/>
      <w:outlineLvl w:val="1"/>
    </w:pPr>
    <w:rPr>
      <w:b/>
      <w:color w:val="104F75"/>
      <w:sz w:val="32"/>
      <w:szCs w:val="32"/>
    </w:rPr>
  </w:style>
  <w:style w:type="paragraph" w:styleId="Heading3">
    <w:name w:val="heading 3"/>
    <w:basedOn w:val="Heading2"/>
    <w:next w:val="Normal"/>
    <w:uiPriority w:val="9"/>
    <w:unhideWhenUsed/>
    <w:qFormat/>
    <w:pPr>
      <w:spacing w:before="360"/>
      <w:outlineLvl w:val="2"/>
    </w:pPr>
    <w:rPr>
      <w:bCs/>
      <w:sz w:val="28"/>
      <w:szCs w:val="28"/>
    </w:rPr>
  </w:style>
  <w:style w:type="paragraph" w:styleId="Heading4">
    <w:name w:val="heading 4"/>
    <w:basedOn w:val="Heading2"/>
    <w:next w:val="Normal"/>
    <w:uiPriority w:val="9"/>
    <w:semiHidden/>
    <w:unhideWhenUsed/>
    <w:qFormat/>
    <w:pPr>
      <w:spacing w:before="240"/>
      <w:outlineLvl w:val="3"/>
    </w:pPr>
    <w:rPr>
      <w:bCs/>
      <w:sz w:val="24"/>
      <w:szCs w:val="28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numPr>
        <w:ilvl w:val="4"/>
        <w:numId w:val="4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numPr>
        <w:ilvl w:val="5"/>
        <w:numId w:val="4"/>
      </w:numPr>
      <w:spacing w:before="240" w:after="60"/>
      <w:outlineLvl w:val="5"/>
    </w:pPr>
    <w:rPr>
      <w:rFonts w:ascii="Calibri" w:hAnsi="Calibri"/>
      <w:b/>
      <w:bCs/>
      <w:szCs w:val="22"/>
    </w:rPr>
  </w:style>
  <w:style w:type="paragraph" w:styleId="Heading7">
    <w:name w:val="heading 7"/>
    <w:basedOn w:val="Normal"/>
    <w:next w:val="Normal"/>
    <w:pPr>
      <w:numPr>
        <w:ilvl w:val="6"/>
        <w:numId w:val="4"/>
      </w:numPr>
      <w:spacing w:before="240" w:after="60"/>
      <w:outlineLvl w:val="6"/>
    </w:pPr>
    <w:rPr>
      <w:rFonts w:ascii="Calibri" w:hAnsi="Calibri"/>
    </w:rPr>
  </w:style>
  <w:style w:type="paragraph" w:styleId="Heading8">
    <w:name w:val="heading 8"/>
    <w:basedOn w:val="Normal"/>
    <w:next w:val="Normal"/>
    <w:pPr>
      <w:numPr>
        <w:ilvl w:val="7"/>
        <w:numId w:val="4"/>
      </w:numPr>
      <w:spacing w:before="240" w:after="60"/>
      <w:outlineLvl w:val="7"/>
    </w:pPr>
    <w:rPr>
      <w:rFonts w:ascii="Calibri" w:hAnsi="Calibri"/>
      <w:i/>
      <w:iCs/>
    </w:rPr>
  </w:style>
  <w:style w:type="paragraph" w:styleId="Heading9">
    <w:name w:val="heading 9"/>
    <w:basedOn w:val="Normal"/>
    <w:next w:val="Normal"/>
    <w:pPr>
      <w:numPr>
        <w:ilvl w:val="8"/>
        <w:numId w:val="4"/>
      </w:numPr>
      <w:spacing w:before="240" w:after="60"/>
      <w:outlineLvl w:val="8"/>
    </w:pPr>
    <w:rPr>
      <w:rFonts w:ascii="Cambria" w:hAnsi="Cambria"/>
      <w:szCs w:val="22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WWOutlineListStyle1">
    <w:name w:val="WW_OutlineListStyle_1"/>
    <w:basedOn w:val="NoList"/>
    <w:pPr>
      <w:numPr>
        <w:numId w:val="4"/>
      </w:numPr>
    </w:pPr>
  </w:style>
  <w:style w:type="character" w:customStyle="1" w:styleId="Heading1Char">
    <w:name w:val="Heading 1 Char"/>
    <w:rPr>
      <w:b/>
      <w:color w:val="104F75"/>
      <w:sz w:val="36"/>
      <w:szCs w:val="24"/>
    </w:rPr>
  </w:style>
  <w:style w:type="character" w:customStyle="1" w:styleId="Heading2Char">
    <w:name w:val="Heading 2 Char"/>
    <w:rPr>
      <w:b/>
      <w:color w:val="104F75"/>
      <w:sz w:val="32"/>
      <w:szCs w:val="32"/>
    </w:rPr>
  </w:style>
  <w:style w:type="character" w:customStyle="1" w:styleId="Heading3Char">
    <w:name w:val="Heading 3 Char"/>
    <w:rPr>
      <w:b/>
      <w:bCs/>
      <w:color w:val="104F75"/>
      <w:sz w:val="28"/>
      <w:szCs w:val="28"/>
    </w:rPr>
  </w:style>
  <w:style w:type="character" w:styleId="Hyperlink">
    <w:name w:val="Hyperlink"/>
    <w:rPr>
      <w:rFonts w:ascii="Arial" w:hAnsi="Arial"/>
      <w:color w:val="0000FF"/>
      <w:sz w:val="24"/>
      <w:u w:val="single"/>
    </w:rPr>
  </w:style>
  <w:style w:type="paragraph" w:styleId="TOCHeading">
    <w:name w:val="TOC Heading"/>
    <w:basedOn w:val="Normal"/>
    <w:next w:val="Normal"/>
    <w:pPr>
      <w:pageBreakBefore/>
    </w:pPr>
    <w:rPr>
      <w:rFonts w:cs="Arial"/>
      <w:b/>
      <w:color w:val="365F91"/>
      <w:sz w:val="36"/>
      <w:szCs w:val="28"/>
      <w:lang w:eastAsia="ja-JP"/>
    </w:rPr>
  </w:style>
  <w:style w:type="paragraph" w:customStyle="1" w:styleId="TitleText">
    <w:name w:val="TitleText"/>
    <w:basedOn w:val="Normal"/>
    <w:pPr>
      <w:spacing w:before="3600" w:line="240" w:lineRule="auto"/>
    </w:pPr>
    <w:rPr>
      <w:rFonts w:cs="Arial"/>
      <w:b/>
      <w:color w:val="104F75"/>
      <w:sz w:val="92"/>
      <w:szCs w:val="92"/>
    </w:rPr>
  </w:style>
  <w:style w:type="character" w:customStyle="1" w:styleId="TitleTextChar">
    <w:name w:val="TitleText Char"/>
    <w:rPr>
      <w:rFonts w:cs="Arial"/>
      <w:b/>
      <w:color w:val="104F75"/>
      <w:sz w:val="92"/>
      <w:szCs w:val="92"/>
    </w:rPr>
  </w:style>
  <w:style w:type="paragraph" w:customStyle="1" w:styleId="SubtitleText">
    <w:name w:val="SubtitleText"/>
    <w:basedOn w:val="Normal"/>
    <w:pPr>
      <w:spacing w:after="1520"/>
    </w:pPr>
    <w:rPr>
      <w:rFonts w:cs="Arial"/>
      <w:b/>
      <w:color w:val="104F75"/>
      <w:sz w:val="48"/>
      <w:szCs w:val="48"/>
    </w:rPr>
  </w:style>
  <w:style w:type="character" w:customStyle="1" w:styleId="SubtitleTextChar">
    <w:name w:val="SubtitleText Char"/>
    <w:rPr>
      <w:rFonts w:cs="Arial"/>
      <w:b/>
      <w:color w:val="104F75"/>
      <w:sz w:val="48"/>
      <w:szCs w:val="48"/>
    </w:rPr>
  </w:style>
  <w:style w:type="paragraph" w:styleId="ListBullet">
    <w:name w:val="List Bullet"/>
    <w:basedOn w:val="ListBullet5"/>
    <w:pPr>
      <w:numPr>
        <w:numId w:val="8"/>
      </w:numPr>
      <w:contextualSpacing/>
    </w:pPr>
  </w:style>
  <w:style w:type="paragraph" w:styleId="TOC1">
    <w:name w:val="toc 1"/>
    <w:basedOn w:val="Normal"/>
    <w:next w:val="Normal"/>
    <w:autoRedefine/>
    <w:pPr>
      <w:tabs>
        <w:tab w:val="right" w:pos="9498"/>
      </w:tabs>
      <w:spacing w:after="120"/>
    </w:pPr>
  </w:style>
  <w:style w:type="paragraph" w:styleId="TOC2">
    <w:name w:val="toc 2"/>
    <w:basedOn w:val="Normal"/>
    <w:next w:val="Normal"/>
    <w:autoRedefine/>
    <w:pPr>
      <w:tabs>
        <w:tab w:val="right" w:pos="9498"/>
      </w:tabs>
      <w:spacing w:after="120"/>
      <w:ind w:left="238"/>
    </w:pPr>
  </w:style>
  <w:style w:type="paragraph" w:styleId="TOC3">
    <w:name w:val="toc 3"/>
    <w:basedOn w:val="Normal"/>
    <w:next w:val="Normal"/>
    <w:autoRedefine/>
    <w:pPr>
      <w:tabs>
        <w:tab w:val="right" w:pos="9498"/>
      </w:tabs>
      <w:spacing w:after="120"/>
      <w:ind w:left="480"/>
    </w:pPr>
  </w:style>
  <w:style w:type="paragraph" w:customStyle="1" w:styleId="CopyrightBox">
    <w:name w:val="CopyrightBox"/>
    <w:basedOn w:val="Normal"/>
  </w:style>
  <w:style w:type="character" w:customStyle="1" w:styleId="CopyrightBoxChar">
    <w:name w:val="CopyrightBox Char"/>
    <w:rPr>
      <w:color w:val="0D0D0D"/>
      <w:sz w:val="24"/>
      <w:szCs w:val="24"/>
    </w:rPr>
  </w:style>
  <w:style w:type="paragraph" w:customStyle="1" w:styleId="CopyrightSpacing">
    <w:name w:val="CopyrightSpacing"/>
    <w:basedOn w:val="Normal"/>
    <w:pPr>
      <w:spacing w:before="6000" w:after="120"/>
    </w:pPr>
  </w:style>
  <w:style w:type="character" w:customStyle="1" w:styleId="CopyrightSpacingChar">
    <w:name w:val="CopyrightSpacing Char"/>
    <w:rPr>
      <w:sz w:val="24"/>
      <w:szCs w:val="24"/>
    </w:rPr>
  </w:style>
  <w:style w:type="paragraph" w:styleId="Title">
    <w:name w:val="Title"/>
    <w:basedOn w:val="Normal"/>
    <w:next w:val="Normal"/>
    <w:uiPriority w:val="10"/>
    <w:qFormat/>
    <w:pPr>
      <w:spacing w:before="240" w:line="240" w:lineRule="auto"/>
    </w:pPr>
    <w:rPr>
      <w:b/>
      <w:color w:val="104F75"/>
      <w:sz w:val="96"/>
      <w:szCs w:val="120"/>
    </w:rPr>
  </w:style>
  <w:style w:type="character" w:customStyle="1" w:styleId="TitleChar">
    <w:name w:val="Title Char"/>
    <w:rPr>
      <w:rFonts w:ascii="Arial" w:hAnsi="Arial" w:cs="Arial"/>
      <w:b/>
      <w:color w:val="104F75"/>
      <w:sz w:val="96"/>
      <w:szCs w:val="120"/>
      <w:lang w:eastAsia="en-US"/>
    </w:rPr>
  </w:style>
  <w:style w:type="paragraph" w:styleId="TableofFigures">
    <w:name w:val="table of figures"/>
    <w:basedOn w:val="Normal"/>
    <w:next w:val="Normal"/>
    <w:pPr>
      <w:spacing w:after="120"/>
    </w:pPr>
  </w:style>
  <w:style w:type="paragraph" w:styleId="ListBullet4">
    <w:name w:val="List Bullet 4"/>
    <w:basedOn w:val="Normal"/>
    <w:pPr>
      <w:numPr>
        <w:numId w:val="7"/>
      </w:numPr>
      <w:contextualSpacing/>
    </w:pPr>
  </w:style>
  <w:style w:type="paragraph" w:styleId="ListParagraph">
    <w:name w:val="List Paragraph"/>
    <w:basedOn w:val="Normal"/>
    <w:uiPriority w:val="34"/>
    <w:qFormat/>
    <w:pPr>
      <w:numPr>
        <w:numId w:val="11"/>
      </w:numPr>
      <w:contextualSpacing/>
    </w:pPr>
  </w:style>
  <w:style w:type="paragraph" w:styleId="Caption">
    <w:name w:val="caption"/>
    <w:basedOn w:val="Normal"/>
    <w:next w:val="Normal"/>
    <w:pPr>
      <w:spacing w:before="120" w:after="120"/>
      <w:jc w:val="center"/>
    </w:pPr>
    <w:rPr>
      <w:b/>
      <w:bCs/>
      <w:color w:val="000000"/>
      <w:sz w:val="20"/>
      <w:szCs w:val="20"/>
    </w:rPr>
  </w:style>
  <w:style w:type="character" w:customStyle="1" w:styleId="Heading4Char">
    <w:name w:val="Heading 4 Char"/>
    <w:rPr>
      <w:b/>
      <w:bCs/>
      <w:color w:val="104F75"/>
      <w:sz w:val="24"/>
      <w:szCs w:val="28"/>
    </w:rPr>
  </w:style>
  <w:style w:type="character" w:customStyle="1" w:styleId="Heading5Char">
    <w:name w:val="Heading 5 Char"/>
    <w:rPr>
      <w:rFonts w:ascii="Calibri" w:hAnsi="Calibri"/>
      <w:b/>
      <w:bCs/>
      <w:i/>
      <w:iCs/>
      <w:color w:val="0D0D0D"/>
      <w:sz w:val="26"/>
      <w:szCs w:val="26"/>
    </w:rPr>
  </w:style>
  <w:style w:type="character" w:customStyle="1" w:styleId="Heading6Char">
    <w:name w:val="Heading 6 Char"/>
    <w:rPr>
      <w:rFonts w:ascii="Calibri" w:hAnsi="Calibri"/>
      <w:b/>
      <w:bCs/>
      <w:color w:val="0D0D0D"/>
      <w:sz w:val="24"/>
      <w:szCs w:val="22"/>
    </w:rPr>
  </w:style>
  <w:style w:type="character" w:customStyle="1" w:styleId="Heading7Char">
    <w:name w:val="Heading 7 Char"/>
    <w:rPr>
      <w:rFonts w:ascii="Calibri" w:hAnsi="Calibri"/>
      <w:color w:val="0D0D0D"/>
      <w:sz w:val="24"/>
      <w:szCs w:val="24"/>
    </w:rPr>
  </w:style>
  <w:style w:type="character" w:customStyle="1" w:styleId="Heading8Char">
    <w:name w:val="Heading 8 Char"/>
    <w:rPr>
      <w:rFonts w:ascii="Calibri" w:hAnsi="Calibri"/>
      <w:i/>
      <w:iCs/>
      <w:color w:val="0D0D0D"/>
      <w:sz w:val="24"/>
      <w:szCs w:val="24"/>
    </w:rPr>
  </w:style>
  <w:style w:type="character" w:customStyle="1" w:styleId="Heading9Char">
    <w:name w:val="Heading 9 Char"/>
    <w:rPr>
      <w:rFonts w:ascii="Cambria" w:hAnsi="Cambria"/>
      <w:color w:val="0D0D0D"/>
      <w:sz w:val="24"/>
      <w:szCs w:val="22"/>
    </w:rPr>
  </w:style>
  <w:style w:type="paragraph" w:styleId="BodyText">
    <w:name w:val="Body Text"/>
    <w:basedOn w:val="Normal"/>
    <w:pPr>
      <w:spacing w:after="120"/>
    </w:pPr>
  </w:style>
  <w:style w:type="character" w:customStyle="1" w:styleId="BodyTextChar">
    <w:name w:val="Body Text Char"/>
    <w:basedOn w:val="DefaultParagraphFont"/>
    <w:rPr>
      <w:color w:val="0D0D0D"/>
      <w:sz w:val="24"/>
      <w:szCs w:val="24"/>
    </w:rPr>
  </w:style>
  <w:style w:type="paragraph" w:customStyle="1" w:styleId="TableHeader">
    <w:name w:val="TableHeader"/>
    <w:pPr>
      <w:suppressAutoHyphens/>
      <w:spacing w:before="60" w:after="60"/>
      <w:ind w:left="57" w:right="57"/>
      <w:jc w:val="center"/>
    </w:pPr>
    <w:rPr>
      <w:b/>
      <w:color w:val="0D0D0D"/>
      <w:sz w:val="24"/>
      <w:szCs w:val="24"/>
    </w:rPr>
  </w:style>
  <w:style w:type="paragraph" w:styleId="BalloonText">
    <w:name w:val="Balloon Text"/>
    <w:basedOn w:val="Normal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rPr>
      <w:rFonts w:ascii="Tahoma" w:hAnsi="Tahoma" w:cs="Tahoma"/>
      <w:sz w:val="16"/>
      <w:szCs w:val="16"/>
    </w:rPr>
  </w:style>
  <w:style w:type="paragraph" w:customStyle="1" w:styleId="TableRow">
    <w:name w:val="TableRow"/>
    <w:pPr>
      <w:suppressAutoHyphens/>
      <w:spacing w:before="60" w:after="60"/>
      <w:ind w:left="57" w:right="57"/>
    </w:pPr>
    <w:rPr>
      <w:color w:val="0D0D0D"/>
      <w:sz w:val="24"/>
      <w:szCs w:val="24"/>
    </w:rPr>
  </w:style>
  <w:style w:type="character" w:customStyle="1" w:styleId="TableRowChar">
    <w:name w:val="TableRow Char"/>
    <w:rPr>
      <w:color w:val="0D0D0D"/>
      <w:sz w:val="24"/>
      <w:szCs w:val="24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rPr>
      <w:color w:val="0D0D0D"/>
      <w:sz w:val="24"/>
      <w:szCs w:val="24"/>
    </w:rPr>
  </w:style>
  <w:style w:type="paragraph" w:styleId="Footer">
    <w:name w:val="footer"/>
    <w:basedOn w:val="Normal"/>
    <w:uiPriority w:val="9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uiPriority w:val="99"/>
    <w:rPr>
      <w:color w:val="0D0D0D"/>
      <w:sz w:val="24"/>
      <w:szCs w:val="24"/>
    </w:rPr>
  </w:style>
  <w:style w:type="character" w:styleId="FollowedHyperlink">
    <w:name w:val="FollowedHyperlink"/>
    <w:basedOn w:val="DefaultParagraphFont"/>
    <w:rPr>
      <w:color w:val="0000FF"/>
      <w:u w:val="single"/>
    </w:rPr>
  </w:style>
  <w:style w:type="paragraph" w:styleId="FootnoteText">
    <w:name w:val="footnote text"/>
    <w:basedOn w:val="Normal"/>
    <w:pPr>
      <w:spacing w:after="6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</w:style>
  <w:style w:type="character" w:styleId="FootnoteReference">
    <w:name w:val="footnote reference"/>
    <w:basedOn w:val="DefaultParagraphFont"/>
    <w:rPr>
      <w:position w:val="0"/>
      <w:vertAlign w:val="superscript"/>
    </w:rPr>
  </w:style>
  <w:style w:type="character" w:customStyle="1" w:styleId="RGB">
    <w:name w:val="RGB"/>
    <w:basedOn w:val="DefaultParagraphFont"/>
    <w:rPr>
      <w:b/>
      <w:bCs/>
      <w:sz w:val="20"/>
    </w:rPr>
  </w:style>
  <w:style w:type="paragraph" w:customStyle="1" w:styleId="ColouredBoxHeadline">
    <w:name w:val="Coloured Box Headline"/>
    <w:basedOn w:val="Normal"/>
    <w:pPr>
      <w:spacing w:before="120"/>
    </w:pPr>
    <w:rPr>
      <w:b/>
      <w:bCs/>
      <w:sz w:val="28"/>
      <w:szCs w:val="20"/>
    </w:rPr>
  </w:style>
  <w:style w:type="character" w:customStyle="1" w:styleId="RGBValues">
    <w:name w:val="RGB Values"/>
    <w:basedOn w:val="DefaultParagraphFont"/>
    <w:rPr>
      <w:sz w:val="20"/>
    </w:rPr>
  </w:style>
  <w:style w:type="paragraph" w:styleId="ListBullet5">
    <w:name w:val="List Bullet 5"/>
    <w:basedOn w:val="Normal"/>
  </w:style>
  <w:style w:type="character" w:styleId="CommentReference">
    <w:name w:val="annotation reference"/>
    <w:basedOn w:val="DefaultParagraphFont"/>
  </w:style>
  <w:style w:type="paragraph" w:styleId="CommentText">
    <w:name w:val="annotation text"/>
    <w:basedOn w:val="Normal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CommentSubjectChar">
    <w:name w:val="Comment Subject Char"/>
    <w:basedOn w:val="CommentTextChar"/>
    <w:rPr>
      <w:b/>
      <w:bCs/>
    </w:rPr>
  </w:style>
  <w:style w:type="paragraph" w:customStyle="1" w:styleId="Centredembed">
    <w:name w:val="Centred embed"/>
    <w:basedOn w:val="Normal"/>
    <w:pPr>
      <w:spacing w:after="0"/>
      <w:jc w:val="center"/>
    </w:pPr>
    <w:rPr>
      <w:szCs w:val="20"/>
    </w:rPr>
  </w:style>
  <w:style w:type="paragraph" w:styleId="Date">
    <w:name w:val="Date"/>
    <w:basedOn w:val="Normal"/>
    <w:next w:val="Normal"/>
    <w:rPr>
      <w:rFonts w:cs="Arial"/>
      <w:b/>
      <w:bCs/>
      <w:color w:val="104F75"/>
      <w:sz w:val="44"/>
      <w:szCs w:val="44"/>
    </w:rPr>
  </w:style>
  <w:style w:type="character" w:customStyle="1" w:styleId="DateChar">
    <w:name w:val="Date Char"/>
    <w:basedOn w:val="DefaultParagraphFont"/>
    <w:rPr>
      <w:rFonts w:cs="Arial"/>
      <w:b/>
      <w:bCs/>
      <w:color w:val="104F75"/>
      <w:sz w:val="44"/>
      <w:szCs w:val="44"/>
    </w:rPr>
  </w:style>
  <w:style w:type="character" w:customStyle="1" w:styleId="SourceChar">
    <w:name w:val="Source Char"/>
    <w:basedOn w:val="DefaultParagraphFont"/>
  </w:style>
  <w:style w:type="paragraph" w:customStyle="1" w:styleId="Source">
    <w:name w:val="Source"/>
    <w:basedOn w:val="Normal"/>
    <w:pPr>
      <w:jc w:val="right"/>
    </w:pPr>
    <w:rPr>
      <w:sz w:val="20"/>
      <w:szCs w:val="20"/>
    </w:rPr>
  </w:style>
  <w:style w:type="paragraph" w:customStyle="1" w:styleId="DfESOutNumbered1">
    <w:name w:val="DfESOutNumbered1"/>
    <w:basedOn w:val="Normal"/>
    <w:pPr>
      <w:numPr>
        <w:numId w:val="6"/>
      </w:numPr>
    </w:pPr>
  </w:style>
  <w:style w:type="character" w:customStyle="1" w:styleId="DfESOutNumbered1Char">
    <w:name w:val="DfESOutNumbered1 Char"/>
    <w:rPr>
      <w:sz w:val="24"/>
      <w:szCs w:val="24"/>
    </w:rPr>
  </w:style>
  <w:style w:type="paragraph" w:customStyle="1" w:styleId="TableRowRight">
    <w:name w:val="TableRowRight"/>
    <w:basedOn w:val="TableRow"/>
    <w:pPr>
      <w:jc w:val="right"/>
    </w:pPr>
    <w:rPr>
      <w:szCs w:val="20"/>
    </w:rPr>
  </w:style>
  <w:style w:type="paragraph" w:customStyle="1" w:styleId="TableRowCentered">
    <w:name w:val="TableRowCentered"/>
    <w:basedOn w:val="TableRow"/>
    <w:pPr>
      <w:jc w:val="center"/>
    </w:pPr>
    <w:rPr>
      <w:szCs w:val="20"/>
    </w:rPr>
  </w:style>
  <w:style w:type="paragraph" w:customStyle="1" w:styleId="SocialMedia">
    <w:name w:val="SocialMedia"/>
    <w:basedOn w:val="Normal"/>
    <w:pPr>
      <w:tabs>
        <w:tab w:val="left" w:pos="4253"/>
        <w:tab w:val="left" w:pos="4820"/>
      </w:tabs>
      <w:spacing w:after="0" w:line="240" w:lineRule="auto"/>
      <w:ind w:firstLine="34"/>
    </w:pPr>
  </w:style>
  <w:style w:type="paragraph" w:customStyle="1" w:styleId="Reference">
    <w:name w:val="Reference"/>
    <w:basedOn w:val="Normal"/>
    <w:pPr>
      <w:tabs>
        <w:tab w:val="left" w:pos="1701"/>
      </w:tabs>
      <w:spacing w:before="240"/>
    </w:pPr>
  </w:style>
  <w:style w:type="character" w:customStyle="1" w:styleId="SocialMediaChar">
    <w:name w:val="SocialMedia Char"/>
    <w:basedOn w:val="DefaultParagraphFont"/>
    <w:rPr>
      <w:sz w:val="24"/>
      <w:szCs w:val="24"/>
    </w:rPr>
  </w:style>
  <w:style w:type="paragraph" w:customStyle="1" w:styleId="Licence">
    <w:name w:val="Licence"/>
    <w:basedOn w:val="Normal"/>
    <w:pPr>
      <w:tabs>
        <w:tab w:val="left" w:pos="1418"/>
      </w:tabs>
      <w:ind w:left="284"/>
      <w:contextualSpacing/>
    </w:pPr>
  </w:style>
  <w:style w:type="character" w:customStyle="1" w:styleId="ReferenceChar">
    <w:name w:val="Reference Char"/>
    <w:basedOn w:val="DefaultParagraphFont"/>
    <w:rPr>
      <w:color w:val="0D0D0D"/>
      <w:sz w:val="24"/>
      <w:szCs w:val="24"/>
    </w:rPr>
  </w:style>
  <w:style w:type="paragraph" w:customStyle="1" w:styleId="LicenceIntro">
    <w:name w:val="LicenceIntro"/>
    <w:basedOn w:val="Licence"/>
    <w:pPr>
      <w:spacing w:after="0"/>
      <w:ind w:left="0"/>
    </w:pPr>
    <w:rPr>
      <w:szCs w:val="20"/>
    </w:rPr>
  </w:style>
  <w:style w:type="character" w:customStyle="1" w:styleId="LicenceChar">
    <w:name w:val="Licence Char"/>
    <w:basedOn w:val="DefaultParagraphFont"/>
    <w:rPr>
      <w:sz w:val="24"/>
      <w:szCs w:val="24"/>
    </w:rPr>
  </w:style>
  <w:style w:type="paragraph" w:styleId="ListBullet2">
    <w:name w:val="List Bullet 2"/>
    <w:basedOn w:val="Normal"/>
    <w:pPr>
      <w:numPr>
        <w:numId w:val="9"/>
      </w:numPr>
      <w:tabs>
        <w:tab w:val="left" w:pos="491"/>
      </w:tabs>
      <w:contextualSpacing/>
    </w:pPr>
  </w:style>
  <w:style w:type="paragraph" w:customStyle="1" w:styleId="Logos">
    <w:name w:val="Logos"/>
    <w:basedOn w:val="Normal"/>
    <w:pPr>
      <w:pageBreakBefore/>
      <w:widowControl w:val="0"/>
    </w:pPr>
  </w:style>
  <w:style w:type="character" w:customStyle="1" w:styleId="LogosChar">
    <w:name w:val="Logos Char"/>
    <w:basedOn w:val="DefaultParagraphFont"/>
    <w:rPr>
      <w:color w:val="0D0D0D"/>
      <w:sz w:val="24"/>
      <w:szCs w:val="24"/>
    </w:rPr>
  </w:style>
  <w:style w:type="paragraph" w:styleId="ListBullet3">
    <w:name w:val="List Bullet 3"/>
    <w:basedOn w:val="Normal"/>
    <w:pPr>
      <w:numPr>
        <w:numId w:val="10"/>
      </w:numPr>
      <w:contextualSpacing/>
    </w:pPr>
  </w:style>
  <w:style w:type="paragraph" w:customStyle="1" w:styleId="DfESOutNumbered">
    <w:name w:val="DfESOutNumbered"/>
    <w:basedOn w:val="Normal"/>
    <w:pPr>
      <w:widowControl w:val="0"/>
      <w:numPr>
        <w:numId w:val="12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customStyle="1" w:styleId="DfESOutNumberedChar">
    <w:name w:val="DfESOutNumbered Char"/>
    <w:basedOn w:val="LogosChar"/>
    <w:rPr>
      <w:rFonts w:cs="Arial"/>
      <w:color w:val="0D0D0D"/>
      <w:sz w:val="22"/>
      <w:szCs w:val="24"/>
      <w:lang w:eastAsia="en-US"/>
    </w:rPr>
  </w:style>
  <w:style w:type="paragraph" w:customStyle="1" w:styleId="DeptBullets">
    <w:name w:val="DeptBullets"/>
    <w:basedOn w:val="Normal"/>
    <w:pPr>
      <w:widowControl w:val="0"/>
      <w:numPr>
        <w:numId w:val="13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customStyle="1" w:styleId="DeptBulletsChar">
    <w:name w:val="DeptBullets Char"/>
    <w:basedOn w:val="LogosChar"/>
    <w:rPr>
      <w:color w:val="0D0D0D"/>
      <w:sz w:val="24"/>
      <w:szCs w:val="24"/>
      <w:lang w:eastAsia="en-US"/>
    </w:rPr>
  </w:style>
  <w:style w:type="paragraph" w:customStyle="1" w:styleId="TOCHeader">
    <w:name w:val="TOC Header"/>
    <w:pPr>
      <w:pageBreakBefore/>
      <w:suppressAutoHyphens/>
    </w:pPr>
    <w:rPr>
      <w:b/>
      <w:color w:val="104F75"/>
      <w:sz w:val="36"/>
      <w:szCs w:val="24"/>
    </w:rPr>
  </w:style>
  <w:style w:type="character" w:customStyle="1" w:styleId="TOCHeaderChar">
    <w:name w:val="TOC Header Char"/>
    <w:rPr>
      <w:b/>
      <w:color w:val="104F75"/>
      <w:sz w:val="36"/>
      <w:szCs w:val="24"/>
    </w:rPr>
  </w:style>
  <w:style w:type="paragraph" w:styleId="BodyTextIndent">
    <w:name w:val="Body Text Indent"/>
    <w:basedOn w:val="Normal"/>
    <w:pPr>
      <w:widowControl w:val="0"/>
      <w:overflowPunct w:val="0"/>
      <w:autoSpaceDE w:val="0"/>
      <w:spacing w:after="0" w:line="240" w:lineRule="auto"/>
      <w:ind w:left="288"/>
      <w:textAlignment w:val="baseline"/>
    </w:pPr>
    <w:rPr>
      <w:color w:val="auto"/>
      <w:szCs w:val="20"/>
      <w:lang w:eastAsia="en-US"/>
    </w:rPr>
  </w:style>
  <w:style w:type="character" w:customStyle="1" w:styleId="BodyTextIndentChar">
    <w:name w:val="Body Text Indent Char"/>
    <w:basedOn w:val="DefaultParagraphFont"/>
    <w:rPr>
      <w:sz w:val="24"/>
      <w:lang w:eastAsia="en-US"/>
    </w:rPr>
  </w:style>
  <w:style w:type="paragraph" w:customStyle="1" w:styleId="DeptOutNumbered">
    <w:name w:val="DeptOutNumbered"/>
    <w:basedOn w:val="Normal"/>
    <w:pPr>
      <w:widowControl w:val="0"/>
      <w:numPr>
        <w:numId w:val="14"/>
      </w:numPr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paragraph" w:customStyle="1" w:styleId="Heading">
    <w:name w:val="Heading"/>
    <w:basedOn w:val="Normal"/>
    <w:next w:val="Normal"/>
    <w:pPr>
      <w:keepNext/>
      <w:keepLines/>
      <w:widowControl w:val="0"/>
      <w:overflowPunct w:val="0"/>
      <w:autoSpaceDE w:val="0"/>
      <w:spacing w:before="240" w:line="240" w:lineRule="auto"/>
      <w:ind w:left="-720"/>
      <w:textAlignment w:val="baseline"/>
    </w:pPr>
    <w:rPr>
      <w:b/>
      <w:color w:val="auto"/>
      <w:szCs w:val="20"/>
      <w:lang w:eastAsia="en-US"/>
    </w:rPr>
  </w:style>
  <w:style w:type="paragraph" w:customStyle="1" w:styleId="MinuteTop">
    <w:name w:val="Minute Top"/>
    <w:basedOn w:val="Normal"/>
    <w:pPr>
      <w:widowControl w:val="0"/>
      <w:tabs>
        <w:tab w:val="left" w:pos="4680"/>
        <w:tab w:val="left" w:pos="5587"/>
      </w:tabs>
      <w:overflowPunct w:val="0"/>
      <w:autoSpaceDE w:val="0"/>
      <w:spacing w:after="0" w:line="240" w:lineRule="auto"/>
      <w:textAlignment w:val="baseline"/>
    </w:pPr>
    <w:rPr>
      <w:color w:val="auto"/>
      <w:szCs w:val="20"/>
      <w:lang w:eastAsia="en-US"/>
    </w:rPr>
  </w:style>
  <w:style w:type="paragraph" w:customStyle="1" w:styleId="Numbered">
    <w:name w:val="Numbered"/>
    <w:basedOn w:val="Normal"/>
    <w:pPr>
      <w:widowControl w:val="0"/>
      <w:overflowPunct w:val="0"/>
      <w:autoSpaceDE w:val="0"/>
      <w:spacing w:line="240" w:lineRule="auto"/>
      <w:textAlignment w:val="baseline"/>
    </w:pPr>
    <w:rPr>
      <w:color w:val="auto"/>
      <w:szCs w:val="20"/>
      <w:lang w:eastAsia="en-US"/>
    </w:rPr>
  </w:style>
  <w:style w:type="character" w:styleId="PageNumber">
    <w:name w:val="page number"/>
    <w:basedOn w:val="DefaultParagraphFont"/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ub-Heading">
    <w:name w:val="Sub-Heading"/>
    <w:basedOn w:val="Heading"/>
    <w:next w:val="Numbered"/>
    <w:pPr>
      <w:spacing w:before="0"/>
    </w:pPr>
  </w:style>
  <w:style w:type="paragraph" w:styleId="Subtitle">
    <w:name w:val="Subtitle"/>
    <w:basedOn w:val="Normal"/>
    <w:uiPriority w:val="11"/>
    <w:qFormat/>
    <w:pPr>
      <w:widowControl w:val="0"/>
      <w:overflowPunct w:val="0"/>
      <w:autoSpaceDE w:val="0"/>
      <w:spacing w:after="60" w:line="240" w:lineRule="auto"/>
      <w:jc w:val="center"/>
      <w:textAlignment w:val="baseline"/>
    </w:pPr>
    <w:rPr>
      <w:i/>
      <w:color w:val="auto"/>
      <w:szCs w:val="20"/>
      <w:lang w:eastAsia="en-US"/>
    </w:rPr>
  </w:style>
  <w:style w:type="character" w:customStyle="1" w:styleId="SubtitleChar">
    <w:name w:val="Subtitle Char"/>
    <w:basedOn w:val="DefaultParagraphFont"/>
    <w:rPr>
      <w:i/>
      <w:sz w:val="24"/>
      <w:lang w:eastAsia="en-US"/>
    </w:rPr>
  </w:style>
  <w:style w:type="paragraph" w:customStyle="1" w:styleId="DfESBullets">
    <w:name w:val="DfESBullets"/>
    <w:basedOn w:val="Normal"/>
    <w:pPr>
      <w:widowControl w:val="0"/>
      <w:numPr>
        <w:numId w:val="15"/>
      </w:numPr>
      <w:overflowPunct w:val="0"/>
      <w:autoSpaceDE w:val="0"/>
      <w:spacing w:line="240" w:lineRule="auto"/>
      <w:textAlignment w:val="baseline"/>
    </w:pPr>
    <w:rPr>
      <w:rFonts w:cs="Arial"/>
      <w:color w:val="auto"/>
      <w:sz w:val="22"/>
      <w:szCs w:val="20"/>
      <w:lang w:eastAsia="en-US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numbering" w:customStyle="1" w:styleId="WWOutlineListStyle">
    <w:name w:val="WW_OutlineListStyle"/>
    <w:basedOn w:val="NoList"/>
    <w:pPr>
      <w:numPr>
        <w:numId w:val="5"/>
      </w:numPr>
    </w:pPr>
  </w:style>
  <w:style w:type="numbering" w:customStyle="1" w:styleId="LFO3">
    <w:name w:val="LFO3"/>
    <w:basedOn w:val="NoList"/>
    <w:pPr>
      <w:numPr>
        <w:numId w:val="6"/>
      </w:numPr>
    </w:pPr>
  </w:style>
  <w:style w:type="numbering" w:customStyle="1" w:styleId="LFO4">
    <w:name w:val="LFO4"/>
    <w:basedOn w:val="NoList"/>
    <w:pPr>
      <w:numPr>
        <w:numId w:val="7"/>
      </w:numPr>
    </w:pPr>
  </w:style>
  <w:style w:type="numbering" w:customStyle="1" w:styleId="LFO6">
    <w:name w:val="LFO6"/>
    <w:basedOn w:val="NoList"/>
    <w:pPr>
      <w:numPr>
        <w:numId w:val="8"/>
      </w:numPr>
    </w:pPr>
  </w:style>
  <w:style w:type="numbering" w:customStyle="1" w:styleId="LFO9">
    <w:name w:val="LFO9"/>
    <w:basedOn w:val="NoList"/>
    <w:pPr>
      <w:numPr>
        <w:numId w:val="9"/>
      </w:numPr>
    </w:pPr>
  </w:style>
  <w:style w:type="numbering" w:customStyle="1" w:styleId="LFO10">
    <w:name w:val="LFO10"/>
    <w:basedOn w:val="NoList"/>
    <w:pPr>
      <w:numPr>
        <w:numId w:val="10"/>
      </w:numPr>
    </w:pPr>
  </w:style>
  <w:style w:type="numbering" w:customStyle="1" w:styleId="LFO25">
    <w:name w:val="LFO25"/>
    <w:basedOn w:val="NoList"/>
    <w:pPr>
      <w:numPr>
        <w:numId w:val="11"/>
      </w:numPr>
    </w:pPr>
  </w:style>
  <w:style w:type="numbering" w:customStyle="1" w:styleId="LFO28">
    <w:name w:val="LFO28"/>
    <w:basedOn w:val="NoList"/>
    <w:pPr>
      <w:numPr>
        <w:numId w:val="12"/>
      </w:numPr>
    </w:pPr>
  </w:style>
  <w:style w:type="numbering" w:customStyle="1" w:styleId="LFO30">
    <w:name w:val="LFO30"/>
    <w:basedOn w:val="NoList"/>
    <w:pPr>
      <w:numPr>
        <w:numId w:val="13"/>
      </w:numPr>
    </w:pPr>
  </w:style>
  <w:style w:type="numbering" w:customStyle="1" w:styleId="LFO34">
    <w:name w:val="LFO34"/>
    <w:basedOn w:val="NoList"/>
    <w:pPr>
      <w:numPr>
        <w:numId w:val="14"/>
      </w:numPr>
    </w:pPr>
  </w:style>
  <w:style w:type="numbering" w:customStyle="1" w:styleId="LFO36">
    <w:name w:val="LFO36"/>
    <w:basedOn w:val="NoList"/>
    <w:pPr>
      <w:numPr>
        <w:numId w:val="15"/>
      </w:numPr>
    </w:pPr>
  </w:style>
  <w:style w:type="table" w:styleId="TableGrid">
    <w:name w:val="Table Grid"/>
    <w:basedOn w:val="TableNormal"/>
    <w:uiPriority w:val="39"/>
    <w:rsid w:val="00B1316B"/>
    <w:pPr>
      <w:autoSpaceDN/>
    </w:pPr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71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ustomXml" Target="ink/ink1.xml"/><Relationship Id="rId18" Type="http://schemas.openxmlformats.org/officeDocument/2006/relationships/image" Target="media/image3.png"/><Relationship Id="rId26" Type="http://schemas.openxmlformats.org/officeDocument/2006/relationships/hyperlink" Target="file:///C:\Users\lmcgeachie.87\Greenwood%20Academies%20Trust\SFJ_SLT%20-%20Documents\.Charlotte%20Important%20Docs\Studfall%20Junior%20Academy%20Learning%20and%20Teaching%20Policy%20Version%204.docx" TargetMode="External"/><Relationship Id="rId39" Type="http://schemas.openxmlformats.org/officeDocument/2006/relationships/image" Target="media/image17.png"/><Relationship Id="rId21" Type="http://schemas.openxmlformats.org/officeDocument/2006/relationships/customXml" Target="ink/ink5.xml"/><Relationship Id="rId34" Type="http://schemas.openxmlformats.org/officeDocument/2006/relationships/image" Target="media/image12.png"/><Relationship Id="rId42" Type="http://schemas.openxmlformats.org/officeDocument/2006/relationships/image" Target="media/image20.png"/><Relationship Id="rId47" Type="http://schemas.openxmlformats.org/officeDocument/2006/relationships/image" Target="media/image25.png"/><Relationship Id="rId50" Type="http://schemas.openxmlformats.org/officeDocument/2006/relationships/image" Target="media/image28.png"/><Relationship Id="rId55" Type="http://schemas.openxmlformats.org/officeDocument/2006/relationships/header" Target="header1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6" Type="http://schemas.openxmlformats.org/officeDocument/2006/relationships/image" Target="media/image2.png"/><Relationship Id="rId20" Type="http://schemas.openxmlformats.org/officeDocument/2006/relationships/image" Target="media/image4.png"/><Relationship Id="rId29" Type="http://schemas.openxmlformats.org/officeDocument/2006/relationships/image" Target="media/image7.png"/><Relationship Id="rId41" Type="http://schemas.openxmlformats.org/officeDocument/2006/relationships/image" Target="media/image19.png"/><Relationship Id="rId54" Type="http://schemas.openxmlformats.org/officeDocument/2006/relationships/image" Target="media/image32.png"/><Relationship Id="rId62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theguardian.com/money/2017/jul/29/corby-debt-capital-britain-wonder-if-worth-getting-up-borrowing" TargetMode="External"/><Relationship Id="rId24" Type="http://schemas.openxmlformats.org/officeDocument/2006/relationships/customXml" Target="ink/ink7.xml"/><Relationship Id="rId32" Type="http://schemas.openxmlformats.org/officeDocument/2006/relationships/image" Target="media/image10.png"/><Relationship Id="rId37" Type="http://schemas.openxmlformats.org/officeDocument/2006/relationships/image" Target="media/image15.png"/><Relationship Id="rId40" Type="http://schemas.openxmlformats.org/officeDocument/2006/relationships/image" Target="media/image18.png"/><Relationship Id="rId45" Type="http://schemas.openxmlformats.org/officeDocument/2006/relationships/image" Target="media/image23.png"/><Relationship Id="rId53" Type="http://schemas.openxmlformats.org/officeDocument/2006/relationships/image" Target="media/image31.png"/><Relationship Id="rId58" Type="http://schemas.openxmlformats.org/officeDocument/2006/relationships/footer" Target="footer2.xml"/><Relationship Id="rId5" Type="http://schemas.openxmlformats.org/officeDocument/2006/relationships/numbering" Target="numbering.xml"/><Relationship Id="rId15" Type="http://schemas.openxmlformats.org/officeDocument/2006/relationships/customXml" Target="ink/ink2.xml"/><Relationship Id="rId23" Type="http://schemas.openxmlformats.org/officeDocument/2006/relationships/customXml" Target="ink/ink6.xml"/><Relationship Id="rId28" Type="http://schemas.openxmlformats.org/officeDocument/2006/relationships/hyperlink" Target="https://educationendowmentfoundation.org.uk/" TargetMode="External"/><Relationship Id="rId36" Type="http://schemas.openxmlformats.org/officeDocument/2006/relationships/image" Target="media/image14.png"/><Relationship Id="rId49" Type="http://schemas.openxmlformats.org/officeDocument/2006/relationships/image" Target="media/image27.png"/><Relationship Id="rId57" Type="http://schemas.openxmlformats.org/officeDocument/2006/relationships/footer" Target="footer1.xml"/><Relationship Id="rId61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customXml" Target="ink/ink4.xml"/><Relationship Id="rId31" Type="http://schemas.openxmlformats.org/officeDocument/2006/relationships/image" Target="media/image9.png"/><Relationship Id="rId44" Type="http://schemas.openxmlformats.org/officeDocument/2006/relationships/image" Target="media/image22.png"/><Relationship Id="rId52" Type="http://schemas.openxmlformats.org/officeDocument/2006/relationships/image" Target="media/image30.png"/><Relationship Id="rId60" Type="http://schemas.openxmlformats.org/officeDocument/2006/relationships/footer" Target="footer3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1.png"/><Relationship Id="rId22" Type="http://schemas.openxmlformats.org/officeDocument/2006/relationships/image" Target="media/image5.png"/><Relationship Id="rId27" Type="http://schemas.openxmlformats.org/officeDocument/2006/relationships/hyperlink" Target="file:///C:\Users\lmcgeachie.87\Greenwood%20Academies%20Trust\SFJ_SLT%20-%20Documents\.Charlotte%20Important%20Docs\AIP\Autumn%201%20Action%20Plan%202024.docx" TargetMode="External"/><Relationship Id="rId30" Type="http://schemas.openxmlformats.org/officeDocument/2006/relationships/image" Target="media/image8.png"/><Relationship Id="rId35" Type="http://schemas.openxmlformats.org/officeDocument/2006/relationships/image" Target="media/image13.png"/><Relationship Id="rId43" Type="http://schemas.openxmlformats.org/officeDocument/2006/relationships/image" Target="media/image21.png"/><Relationship Id="rId48" Type="http://schemas.openxmlformats.org/officeDocument/2006/relationships/image" Target="media/image26.png"/><Relationship Id="rId56" Type="http://schemas.openxmlformats.org/officeDocument/2006/relationships/header" Target="header2.xml"/><Relationship Id="rId8" Type="http://schemas.openxmlformats.org/officeDocument/2006/relationships/webSettings" Target="webSettings.xml"/><Relationship Id="rId51" Type="http://schemas.openxmlformats.org/officeDocument/2006/relationships/image" Target="media/image29.png"/><Relationship Id="rId3" Type="http://schemas.openxmlformats.org/officeDocument/2006/relationships/customXml" Target="../customXml/item3.xml"/><Relationship Id="rId12" Type="http://schemas.openxmlformats.org/officeDocument/2006/relationships/hyperlink" Target="https://www.theguardian.com/money/2017/jul/25/quarter-of-personal-loan-applicants-seeking-half-their-annual-salary" TargetMode="External"/><Relationship Id="rId17" Type="http://schemas.openxmlformats.org/officeDocument/2006/relationships/customXml" Target="ink/ink3.xml"/><Relationship Id="rId25" Type="http://schemas.openxmlformats.org/officeDocument/2006/relationships/image" Target="media/image6.png"/><Relationship Id="rId33" Type="http://schemas.openxmlformats.org/officeDocument/2006/relationships/image" Target="media/image11.png"/><Relationship Id="rId38" Type="http://schemas.openxmlformats.org/officeDocument/2006/relationships/image" Target="media/image16.png"/><Relationship Id="rId46" Type="http://schemas.openxmlformats.org/officeDocument/2006/relationships/image" Target="media/image24.png"/><Relationship Id="rId59" Type="http://schemas.openxmlformats.org/officeDocument/2006/relationships/header" Target="header3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41.191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1,'0'0</inkml:trace>
</inkml:ink>
</file>

<file path=word/ink/ink2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28.708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0,'0'4,"0"0</inkml:trace>
  <inkml:trace contextRef="#ctx0" brushRef="#br0" timeOffset="223.13">0 18,'0'0</inkml:trace>
  <inkml:trace contextRef="#ctx0" brushRef="#br0" timeOffset="401.22">0 18,'0'0</inkml:trace>
</inkml:ink>
</file>

<file path=word/ink/ink3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25.40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0 0,'0'0</inkml:trace>
  <inkml:trace contextRef="#ctx0" brushRef="#br0" timeOffset="266.44">0 0,'0'0</inkml:trace>
  <inkml:trace contextRef="#ctx0" brushRef="#br0" timeOffset="531.73">0 0,'0'0</inkml:trace>
  <inkml:trace contextRef="#ctx0" brushRef="#br0" timeOffset="674.32">0 0,'0'0</inkml:trace>
</inkml:ink>
</file>

<file path=word/ink/ink4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22.077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45,'0'0</inkml:trace>
  <inkml:trace contextRef="#ctx0" brushRef="#br0" timeOffset="162.57">1 45,'0'-4,"0"0</inkml:trace>
  <inkml:trace contextRef="#ctx0" brushRef="#br0" timeOffset="314.61">1 9,'0'0</inkml:trace>
  <inkml:trace contextRef="#ctx0" brushRef="#br0" timeOffset="470.83">1 9,'0'0</inkml:trace>
  <inkml:trace contextRef="#ctx0" brushRef="#br0" timeOffset="835.61">1 8,'3'-3,"1"-1</inkml:trace>
</inkml:ink>
</file>

<file path=word/ink/ink5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18.752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19 1,'0'0</inkml:trace>
  <inkml:trace contextRef="#ctx0" brushRef="#br0" timeOffset="880.55">19 1,'0'0</inkml:trace>
  <inkml:trace contextRef="#ctx0" brushRef="#br0" timeOffset="1526.41">0 1,'0'0</inkml:trace>
  <inkml:trace contextRef="#ctx0" brushRef="#br0" timeOffset="1800.16">0 1,'0'0</inkml:trace>
</inkml:ink>
</file>

<file path=word/ink/ink6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06.736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1,'0'0</inkml:trace>
</inkml:ink>
</file>

<file path=word/ink/ink7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</inkml:traceFormat>
        <inkml:channelProperties>
          <inkml:channelProperty channel="X" name="resolution" value="1000" units="1/cm"/>
          <inkml:channelProperty channel="Y" name="resolution" value="1000" units="1/cm"/>
        </inkml:channelProperties>
      </inkml:inkSource>
      <inkml:timestamp xml:id="ts0" timeString="2021-09-13T12:42:21.375"/>
    </inkml:context>
    <inkml:brush xml:id="br0">
      <inkml:brushProperty name="width" value="0.1" units="cm"/>
      <inkml:brushProperty name="height" value="0.6" units="cm"/>
      <inkml:brushProperty name="color" value="#849398"/>
      <inkml:brushProperty name="ignorePressure" value="1"/>
      <inkml:brushProperty name="inkEffects" value="pencil"/>
    </inkml:brush>
  </inkml:definitions>
  <inkml:trace contextRef="#ctx0" brushRef="#br0">1 0,'0'0</inkml:trace>
  <inkml:trace contextRef="#ctx0" brushRef="#br0" timeOffset="181.03">1 0,'0'0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B17FB9D27554045AAE311954549A682" ma:contentTypeVersion="40" ma:contentTypeDescription="Create a new document." ma:contentTypeScope="" ma:versionID="5b4810c8c716b75f2bf71d7cdc77c91a">
  <xsd:schema xmlns:xsd="http://www.w3.org/2001/XMLSchema" xmlns:xs="http://www.w3.org/2001/XMLSchema" xmlns:p="http://schemas.microsoft.com/office/2006/metadata/properties" xmlns:ns2="10c3ca02-8587-43f3-bc1a-f26382853b15" xmlns:ns3="0b011eaa-b55c-4605-8a2d-13a486a1d42f" targetNamespace="http://schemas.microsoft.com/office/2006/metadata/properties" ma:root="true" ma:fieldsID="1a45c8e6bdec4be84bf03bec179000b3" ns2:_="" ns3:_="">
    <xsd:import namespace="10c3ca02-8587-43f3-bc1a-f26382853b15"/>
    <xsd:import namespace="0b011eaa-b55c-4605-8a2d-13a486a1d42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NotebookType" minOccurs="0"/>
                <xsd:element ref="ns2:FolderType" minOccurs="0"/>
                <xsd:element ref="ns2:CultureName" minOccurs="0"/>
                <xsd:element ref="ns2:AppVersion" minOccurs="0"/>
                <xsd:element ref="ns2:TeamsChannelId" minOccurs="0"/>
                <xsd:element ref="ns2:Owner" minOccurs="0"/>
                <xsd:element ref="ns2:Math_Settings" minOccurs="0"/>
                <xsd:element ref="ns2:DefaultSectionNames" minOccurs="0"/>
                <xsd:element ref="ns2:Templates" minOccurs="0"/>
                <xsd:element ref="ns2:Teachers" minOccurs="0"/>
                <xsd:element ref="ns2:Students" minOccurs="0"/>
                <xsd:element ref="ns2:Student_Groups" minOccurs="0"/>
                <xsd:element ref="ns2:Distribution_Groups" minOccurs="0"/>
                <xsd:element ref="ns2:LMS_Mappings" minOccurs="0"/>
                <xsd:element ref="ns2:Invited_Teachers" minOccurs="0"/>
                <xsd:element ref="ns2:Invited_Students" minOccurs="0"/>
                <xsd:element ref="ns2:Self_Registration_Enabled" minOccurs="0"/>
                <xsd:element ref="ns2:Has_Teacher_Only_SectionGroup" minOccurs="0"/>
                <xsd:element ref="ns2:Is_Collaboration_Space_Locked" minOccurs="0"/>
                <xsd:element ref="ns2:IsNotebookLocked" minOccurs="0"/>
                <xsd:element ref="ns2:Teams_Channel_Section_Location" minOccurs="0"/>
                <xsd:element ref="ns2:MediaServiceOCR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0c3ca02-8587-43f3-bc1a-f26382853b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tebookType" ma:index="19" nillable="true" ma:displayName="Notebook Type" ma:internalName="NotebookType">
      <xsd:simpleType>
        <xsd:restriction base="dms:Text"/>
      </xsd:simpleType>
    </xsd:element>
    <xsd:element name="FolderType" ma:index="20" nillable="true" ma:displayName="Folder Type" ma:internalName="FolderType">
      <xsd:simpleType>
        <xsd:restriction base="dms:Text"/>
      </xsd:simpleType>
    </xsd:element>
    <xsd:element name="CultureName" ma:index="21" nillable="true" ma:displayName="Culture Name" ma:internalName="CultureName">
      <xsd:simpleType>
        <xsd:restriction base="dms:Text"/>
      </xsd:simpleType>
    </xsd:element>
    <xsd:element name="AppVersion" ma:index="22" nillable="true" ma:displayName="App Version" ma:internalName="AppVersion">
      <xsd:simpleType>
        <xsd:restriction base="dms:Text"/>
      </xsd:simpleType>
    </xsd:element>
    <xsd:element name="TeamsChannelId" ma:index="23" nillable="true" ma:displayName="Teams Channel Id" ma:internalName="TeamsChannelId">
      <xsd:simpleType>
        <xsd:restriction base="dms:Text"/>
      </xsd:simpleType>
    </xsd:element>
    <xsd:element name="Owner" ma:index="24" nillable="true" ma:displayName="Owner" ma:internalName="Owner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Math_Settings" ma:index="25" nillable="true" ma:displayName="Math Settings" ma:internalName="Math_Settings">
      <xsd:simpleType>
        <xsd:restriction base="dms:Text"/>
      </xsd:simpleType>
    </xsd:element>
    <xsd:element name="DefaultSectionNames" ma:index="26" nillable="true" ma:displayName="Default Section Names" ma:internalName="DefaultSectionNames">
      <xsd:simpleType>
        <xsd:restriction base="dms:Note">
          <xsd:maxLength value="255"/>
        </xsd:restriction>
      </xsd:simpleType>
    </xsd:element>
    <xsd:element name="Templates" ma:index="27" nillable="true" ma:displayName="Templates" ma:internalName="Templates">
      <xsd:simpleType>
        <xsd:restriction base="dms:Note">
          <xsd:maxLength value="255"/>
        </xsd:restriction>
      </xsd:simpleType>
    </xsd:element>
    <xsd:element name="Teachers" ma:index="28" nillable="true" ma:displayName="Teachers" ma:internalName="Teacher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s" ma:index="29" nillable="true" ma:displayName="Students" ma:internalName="Student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tudent_Groups" ma:index="30" nillable="true" ma:displayName="Student Groups" ma:internalName="Student_Groups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Distribution_Groups" ma:index="31" nillable="true" ma:displayName="Distribution Groups" ma:internalName="Distribution_Groups">
      <xsd:simpleType>
        <xsd:restriction base="dms:Note">
          <xsd:maxLength value="255"/>
        </xsd:restriction>
      </xsd:simpleType>
    </xsd:element>
    <xsd:element name="LMS_Mappings" ma:index="32" nillable="true" ma:displayName="LMS Mappings" ma:internalName="LMS_Mappings">
      <xsd:simpleType>
        <xsd:restriction base="dms:Note">
          <xsd:maxLength value="255"/>
        </xsd:restriction>
      </xsd:simpleType>
    </xsd:element>
    <xsd:element name="Invited_Teachers" ma:index="33" nillable="true" ma:displayName="Invited Teachers" ma:internalName="Invited_Teachers">
      <xsd:simpleType>
        <xsd:restriction base="dms:Note">
          <xsd:maxLength value="255"/>
        </xsd:restriction>
      </xsd:simpleType>
    </xsd:element>
    <xsd:element name="Invited_Students" ma:index="34" nillable="true" ma:displayName="Invited Students" ma:internalName="Invited_Students">
      <xsd:simpleType>
        <xsd:restriction base="dms:Note">
          <xsd:maxLength value="255"/>
        </xsd:restriction>
      </xsd:simpleType>
    </xsd:element>
    <xsd:element name="Self_Registration_Enabled" ma:index="35" nillable="true" ma:displayName="Self Registration Enabled" ma:internalName="Self_Registration_Enabled">
      <xsd:simpleType>
        <xsd:restriction base="dms:Boolean"/>
      </xsd:simpleType>
    </xsd:element>
    <xsd:element name="Has_Teacher_Only_SectionGroup" ma:index="36" nillable="true" ma:displayName="Has Teacher Only SectionGroup" ma:internalName="Has_Teacher_Only_SectionGroup">
      <xsd:simpleType>
        <xsd:restriction base="dms:Boolean"/>
      </xsd:simpleType>
    </xsd:element>
    <xsd:element name="Is_Collaboration_Space_Locked" ma:index="37" nillable="true" ma:displayName="Is Collaboration Space Locked" ma:internalName="Is_Collaboration_Space_Locked">
      <xsd:simpleType>
        <xsd:restriction base="dms:Boolean"/>
      </xsd:simpleType>
    </xsd:element>
    <xsd:element name="IsNotebookLocked" ma:index="38" nillable="true" ma:displayName="Is Notebook Locked" ma:internalName="IsNotebookLocked">
      <xsd:simpleType>
        <xsd:restriction base="dms:Boolean"/>
      </xsd:simpleType>
    </xsd:element>
    <xsd:element name="Teams_Channel_Section_Location" ma:index="39" nillable="true" ma:displayName="Teams Channel Section Location" ma:internalName="Teams_Channel_Section_Location">
      <xsd:simpleType>
        <xsd:restriction base="dms:Text"/>
      </xsd:simpleType>
    </xsd:element>
    <xsd:element name="MediaServiceOCR" ma:index="4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41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3" nillable="true" ma:taxonomy="true" ma:internalName="lcf76f155ced4ddcb4097134ff3c332f" ma:taxonomyFieldName="MediaServiceImageTags" ma:displayName="Image Tags" ma:readOnly="false" ma:fieldId="{5cf76f15-5ced-4ddc-b409-7134ff3c332f}" ma:taxonomyMulti="true" ma:sspId="2e733c78-517b-4f47-afa2-e2832486781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5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6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b011eaa-b55c-4605-8a2d-13a486a1d42f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44" nillable="true" ma:displayName="Taxonomy Catch All Column" ma:hidden="true" ma:list="{1f1f4cfc-82e9-4782-8730-8e35b83dfae1}" ma:internalName="TaxCatchAll" ma:showField="CatchAllData" ma:web="0b011eaa-b55c-4605-8a2d-13a486a1d42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tebookType xmlns="10c3ca02-8587-43f3-bc1a-f26382853b15" xsi:nil="true"/>
    <FolderType xmlns="10c3ca02-8587-43f3-bc1a-f26382853b15" xsi:nil="true"/>
    <Student_Groups xmlns="10c3ca02-8587-43f3-bc1a-f26382853b15">
      <UserInfo>
        <DisplayName/>
        <AccountId xsi:nil="true"/>
        <AccountType/>
      </UserInfo>
    </Student_Groups>
    <Students xmlns="10c3ca02-8587-43f3-bc1a-f26382853b15">
      <UserInfo>
        <DisplayName/>
        <AccountId xsi:nil="true"/>
        <AccountType/>
      </UserInfo>
    </Students>
    <Distribution_Groups xmlns="10c3ca02-8587-43f3-bc1a-f26382853b15" xsi:nil="true"/>
    <TeamsChannelId xmlns="10c3ca02-8587-43f3-bc1a-f26382853b15" xsi:nil="true"/>
    <Math_Settings xmlns="10c3ca02-8587-43f3-bc1a-f26382853b15" xsi:nil="true"/>
    <Self_Registration_Enabled xmlns="10c3ca02-8587-43f3-bc1a-f26382853b15" xsi:nil="true"/>
    <Has_Teacher_Only_SectionGroup xmlns="10c3ca02-8587-43f3-bc1a-f26382853b15" xsi:nil="true"/>
    <AppVersion xmlns="10c3ca02-8587-43f3-bc1a-f26382853b15" xsi:nil="true"/>
    <Invited_Students xmlns="10c3ca02-8587-43f3-bc1a-f26382853b15" xsi:nil="true"/>
    <IsNotebookLocked xmlns="10c3ca02-8587-43f3-bc1a-f26382853b15" xsi:nil="true"/>
    <DefaultSectionNames xmlns="10c3ca02-8587-43f3-bc1a-f26382853b15" xsi:nil="true"/>
    <Is_Collaboration_Space_Locked xmlns="10c3ca02-8587-43f3-bc1a-f26382853b15" xsi:nil="true"/>
    <Templates xmlns="10c3ca02-8587-43f3-bc1a-f26382853b15" xsi:nil="true"/>
    <Teachers xmlns="10c3ca02-8587-43f3-bc1a-f26382853b15">
      <UserInfo>
        <DisplayName/>
        <AccountId xsi:nil="true"/>
        <AccountType/>
      </UserInfo>
    </Teachers>
    <Invited_Teachers xmlns="10c3ca02-8587-43f3-bc1a-f26382853b15" xsi:nil="true"/>
    <Teams_Channel_Section_Location xmlns="10c3ca02-8587-43f3-bc1a-f26382853b15" xsi:nil="true"/>
    <CultureName xmlns="10c3ca02-8587-43f3-bc1a-f26382853b15" xsi:nil="true"/>
    <Owner xmlns="10c3ca02-8587-43f3-bc1a-f26382853b15">
      <UserInfo>
        <DisplayName/>
        <AccountId xsi:nil="true"/>
        <AccountType/>
      </UserInfo>
    </Owner>
    <LMS_Mappings xmlns="10c3ca02-8587-43f3-bc1a-f26382853b15" xsi:nil="true"/>
    <lcf76f155ced4ddcb4097134ff3c332f xmlns="10c3ca02-8587-43f3-bc1a-f26382853b15">
      <Terms xmlns="http://schemas.microsoft.com/office/infopath/2007/PartnerControls"/>
    </lcf76f155ced4ddcb4097134ff3c332f>
    <TaxCatchAll xmlns="0b011eaa-b55c-4605-8a2d-13a486a1d42f" xsi:nil="true"/>
  </documentManagement>
</p:properties>
</file>

<file path=customXml/itemProps1.xml><?xml version="1.0" encoding="utf-8"?>
<ds:datastoreItem xmlns:ds="http://schemas.openxmlformats.org/officeDocument/2006/customXml" ds:itemID="{58A6FA55-C313-49A8-8696-EFA8EEF85C0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0c3ca02-8587-43f3-bc1a-f26382853b15"/>
    <ds:schemaRef ds:uri="0b011eaa-b55c-4605-8a2d-13a486a1d42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128642-F9B4-432E-A639-0F40A2D12A8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836F0AB-85F4-49A2-8321-A22217113C3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0922A164-5C26-442D-8F9E-1AD6FAD87FDC}">
  <ds:schemaRefs>
    <ds:schemaRef ds:uri="http://schemas.microsoft.com/office/2006/metadata/properties"/>
    <ds:schemaRef ds:uri="http://schemas.microsoft.com/office/infopath/2007/PartnerControls"/>
    <ds:schemaRef ds:uri="10c3ca02-8587-43f3-bc1a-f26382853b15"/>
    <ds:schemaRef ds:uri="0b011eaa-b55c-4605-8a2d-13a486a1d42f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10832</TotalTime>
  <Pages>23</Pages>
  <Words>3256</Words>
  <Characters>18560</Characters>
  <Application>Microsoft Office Word</Application>
  <DocSecurity>0</DocSecurity>
  <Lines>154</Lines>
  <Paragraphs>43</Paragraphs>
  <ScaleCrop>false</ScaleCrop>
  <Company/>
  <LinksUpToDate>false</LinksUpToDate>
  <CharactersWithSpaces>21773</CharactersWithSpaces>
  <SharedDoc>false</SharedDoc>
  <HLinks>
    <vt:vector size="30" baseType="variant">
      <vt:variant>
        <vt:i4>6225985</vt:i4>
      </vt:variant>
      <vt:variant>
        <vt:i4>12</vt:i4>
      </vt:variant>
      <vt:variant>
        <vt:i4>0</vt:i4>
      </vt:variant>
      <vt:variant>
        <vt:i4>5</vt:i4>
      </vt:variant>
      <vt:variant>
        <vt:lpwstr>https://educationendowmentfoundation.org.uk/</vt:lpwstr>
      </vt:variant>
      <vt:variant>
        <vt:lpwstr/>
      </vt:variant>
      <vt:variant>
        <vt:i4>1900566</vt:i4>
      </vt:variant>
      <vt:variant>
        <vt:i4>9</vt:i4>
      </vt:variant>
      <vt:variant>
        <vt:i4>0</vt:i4>
      </vt:variant>
      <vt:variant>
        <vt:i4>5</vt:i4>
      </vt:variant>
      <vt:variant>
        <vt:lpwstr>C:\Users\lmcgeachie.87\Greenwood Academies Trust\SFJ_SLT - Documents\.Charlotte Important Docs\AIP\Autumn 1 Action Plan 2024.docx</vt:lpwstr>
      </vt:variant>
      <vt:variant>
        <vt:lpwstr/>
      </vt:variant>
      <vt:variant>
        <vt:i4>2621465</vt:i4>
      </vt:variant>
      <vt:variant>
        <vt:i4>6</vt:i4>
      </vt:variant>
      <vt:variant>
        <vt:i4>0</vt:i4>
      </vt:variant>
      <vt:variant>
        <vt:i4>5</vt:i4>
      </vt:variant>
      <vt:variant>
        <vt:lpwstr>C:\Users\lmcgeachie.87\Greenwood Academies Trust\SFJ_SLT - Documents\.Charlotte Important Docs\Studfall Junior Academy Learning and Teaching Policy Version 4.docx</vt:lpwstr>
      </vt:variant>
      <vt:variant>
        <vt:lpwstr/>
      </vt:variant>
      <vt:variant>
        <vt:i4>3014755</vt:i4>
      </vt:variant>
      <vt:variant>
        <vt:i4>3</vt:i4>
      </vt:variant>
      <vt:variant>
        <vt:i4>0</vt:i4>
      </vt:variant>
      <vt:variant>
        <vt:i4>5</vt:i4>
      </vt:variant>
      <vt:variant>
        <vt:lpwstr>https://www.theguardian.com/money/2017/jul/25/quarter-of-personal-loan-applicants-seeking-half-their-annual-salary</vt:lpwstr>
      </vt:variant>
      <vt:variant>
        <vt:lpwstr/>
      </vt:variant>
      <vt:variant>
        <vt:i4>5308432</vt:i4>
      </vt:variant>
      <vt:variant>
        <vt:i4>0</vt:i4>
      </vt:variant>
      <vt:variant>
        <vt:i4>0</vt:i4>
      </vt:variant>
      <vt:variant>
        <vt:i4>5</vt:i4>
      </vt:variant>
      <vt:variant>
        <vt:lpwstr>https://www.theguardian.com/money/2017/jul/29/corby-debt-capital-britain-wonder-if-worth-getting-up-borrowing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DfE external document template</dc:title>
  <dc:subject/>
  <dc:creator>Publishing.TEAM@education.gsi.gov.uk</dc:creator>
  <cp:keywords/>
  <dc:description>Master-ET-v3.8</dc:description>
  <cp:lastModifiedBy>L McGeachie</cp:lastModifiedBy>
  <cp:revision>398</cp:revision>
  <cp:lastPrinted>2025-09-15T16:04:00Z</cp:lastPrinted>
  <dcterms:created xsi:type="dcterms:W3CDTF">2025-09-15T08:55:00Z</dcterms:created>
  <dcterms:modified xsi:type="dcterms:W3CDTF">2025-10-23T09:52:00Z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IWP Document</vt:lpwstr>
  </property>
  <property fmtid="{D5CDD505-2E9C-101B-9397-08002B2CF9AE}" pid="3" name="ContentTypeId">
    <vt:lpwstr>0x010100EB17FB9D27554045AAE311954549A682</vt:lpwstr>
  </property>
  <property fmtid="{D5CDD505-2E9C-101B-9397-08002B2CF9AE}" pid="4" name="IWPGroupOOB">
    <vt:lpwstr>Communications Directorate</vt:lpwstr>
  </property>
  <property fmtid="{D5CDD505-2E9C-101B-9397-08002B2CF9AE}" pid="5" name="_dlc_DocIdItemGuid">
    <vt:lpwstr>f1dd1af3-30bb-446e-af34-5327635f4b16</vt:lpwstr>
  </property>
  <property fmtid="{D5CDD505-2E9C-101B-9397-08002B2CF9AE}" pid="6" name="IWPOrganisationalUnit">
    <vt:lpwstr>3;#DfE|cc08a6d4-dfde-4d0f-bd85-069ebcef80d5</vt:lpwstr>
  </property>
  <property fmtid="{D5CDD505-2E9C-101B-9397-08002B2CF9AE}" pid="7" name="IWPOwner">
    <vt:lpwstr>1;#DfE|a484111e-5b24-4ad9-9778-c536c8c88985</vt:lpwstr>
  </property>
  <property fmtid="{D5CDD505-2E9C-101B-9397-08002B2CF9AE}" pid="8" name="IWPSubject">
    <vt:lpwstr/>
  </property>
  <property fmtid="{D5CDD505-2E9C-101B-9397-08002B2CF9AE}" pid="9" name="IWPFunction">
    <vt:lpwstr/>
  </property>
  <property fmtid="{D5CDD505-2E9C-101B-9397-08002B2CF9AE}" pid="10" name="IWPSiteType">
    <vt:lpwstr/>
  </property>
  <property fmtid="{D5CDD505-2E9C-101B-9397-08002B2CF9AE}" pid="11" name="IWPRightsProtectiveMarking">
    <vt:lpwstr>2;#Official|0884c477-2e62-47ea-b19c-5af6e91124c5</vt:lpwstr>
  </property>
  <property fmtid="{D5CDD505-2E9C-101B-9397-08002B2CF9AE}" pid="12" name="Site">
    <vt:lpwstr>22;#Communic​ati​ons|60b3cc5e-d979-4a7a-b73d-c058e341a548</vt:lpwstr>
  </property>
  <property fmtid="{D5CDD505-2E9C-101B-9397-08002B2CF9AE}" pid="13" name="MediaServiceImageTags">
    <vt:lpwstr/>
  </property>
  <property fmtid="{D5CDD505-2E9C-101B-9397-08002B2CF9AE}" pid="14" name="MSIP_Label_b3e3b5ea-4b98-4e48-b5c9-b587d8d98a9b_Enabled">
    <vt:lpwstr>true</vt:lpwstr>
  </property>
  <property fmtid="{D5CDD505-2E9C-101B-9397-08002B2CF9AE}" pid="15" name="MSIP_Label_b3e3b5ea-4b98-4e48-b5c9-b587d8d98a9b_SetDate">
    <vt:lpwstr>2023-09-13T15:12:58Z</vt:lpwstr>
  </property>
  <property fmtid="{D5CDD505-2E9C-101B-9397-08002B2CF9AE}" pid="16" name="MSIP_Label_b3e3b5ea-4b98-4e48-b5c9-b587d8d98a9b_Method">
    <vt:lpwstr>Privileged</vt:lpwstr>
  </property>
  <property fmtid="{D5CDD505-2E9C-101B-9397-08002B2CF9AE}" pid="17" name="MSIP_Label_b3e3b5ea-4b98-4e48-b5c9-b587d8d98a9b_Name">
    <vt:lpwstr>b3e3b5ea-4b98-4e48-b5c9-b587d8d98a9b</vt:lpwstr>
  </property>
  <property fmtid="{D5CDD505-2E9C-101B-9397-08002B2CF9AE}" pid="18" name="MSIP_Label_b3e3b5ea-4b98-4e48-b5c9-b587d8d98a9b_SiteId">
    <vt:lpwstr>a091745a-b7d8-4d7a-b2a6-1359053d4510</vt:lpwstr>
  </property>
  <property fmtid="{D5CDD505-2E9C-101B-9397-08002B2CF9AE}" pid="19" name="MSIP_Label_b3e3b5ea-4b98-4e48-b5c9-b587d8d98a9b_ActionId">
    <vt:lpwstr>20ecfac4-6fd9-4af6-95a3-17dadcc4607b</vt:lpwstr>
  </property>
  <property fmtid="{D5CDD505-2E9C-101B-9397-08002B2CF9AE}" pid="20" name="MSIP_Label_b3e3b5ea-4b98-4e48-b5c9-b587d8d98a9b_ContentBits">
    <vt:lpwstr>3</vt:lpwstr>
  </property>
</Properties>
</file>