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40"/>
        <w:tblW w:w="10692" w:type="dxa"/>
        <w:tblLayout w:type="fixed"/>
        <w:tblLook w:val="04A0" w:firstRow="1" w:lastRow="0" w:firstColumn="1" w:lastColumn="0" w:noHBand="0" w:noVBand="1"/>
      </w:tblPr>
      <w:tblGrid>
        <w:gridCol w:w="565"/>
        <w:gridCol w:w="5951"/>
        <w:gridCol w:w="709"/>
        <w:gridCol w:w="567"/>
        <w:gridCol w:w="567"/>
        <w:gridCol w:w="567"/>
        <w:gridCol w:w="567"/>
        <w:gridCol w:w="567"/>
        <w:gridCol w:w="567"/>
        <w:gridCol w:w="65"/>
      </w:tblGrid>
      <w:tr w:rsidR="008F6033" w:rsidRPr="003178EE" w:rsidTr="00682C13">
        <w:trPr>
          <w:gridAfter w:val="1"/>
          <w:wAfter w:w="65" w:type="dxa"/>
          <w:trHeight w:val="120"/>
        </w:trPr>
        <w:tc>
          <w:tcPr>
            <w:tcW w:w="565" w:type="dxa"/>
            <w:shd w:val="clear" w:color="auto" w:fill="7030A0"/>
          </w:tcPr>
          <w:p w:rsidR="008F6033" w:rsidRPr="008F6033" w:rsidRDefault="008F6033" w:rsidP="00C23589">
            <w:pPr>
              <w:rPr>
                <w:rFonts w:ascii="Arial" w:hAnsi="Arial" w:cs="Arial"/>
                <w:b/>
                <w:color w:val="FF0000"/>
                <w:sz w:val="28"/>
                <w:szCs w:val="44"/>
              </w:rPr>
            </w:pPr>
          </w:p>
        </w:tc>
        <w:tc>
          <w:tcPr>
            <w:tcW w:w="10062" w:type="dxa"/>
            <w:gridSpan w:val="8"/>
            <w:shd w:val="clear" w:color="auto" w:fill="7030A0"/>
          </w:tcPr>
          <w:p w:rsidR="008F6033" w:rsidRPr="009332D7" w:rsidRDefault="008F6033" w:rsidP="00C23589">
            <w:pPr>
              <w:rPr>
                <w:rFonts w:ascii="Arial" w:hAnsi="Arial" w:cs="Arial"/>
              </w:rPr>
            </w:pPr>
            <w:r w:rsidRPr="008F6033">
              <w:rPr>
                <w:rFonts w:ascii="Arial" w:hAnsi="Arial" w:cs="Arial"/>
                <w:b/>
                <w:color w:val="FF0000"/>
                <w:sz w:val="28"/>
                <w:szCs w:val="44"/>
              </w:rPr>
              <w:t xml:space="preserve">Year 5 </w:t>
            </w:r>
            <w:r>
              <w:rPr>
                <w:rFonts w:ascii="Arial" w:hAnsi="Arial" w:cs="Arial"/>
                <w:b/>
                <w:sz w:val="28"/>
                <w:szCs w:val="44"/>
              </w:rPr>
              <w:t xml:space="preserve">– Date where evidence </w:t>
            </w:r>
            <w:proofErr w:type="gramStart"/>
            <w:r>
              <w:rPr>
                <w:rFonts w:ascii="Arial" w:hAnsi="Arial" w:cs="Arial"/>
                <w:b/>
                <w:sz w:val="28"/>
                <w:szCs w:val="44"/>
              </w:rPr>
              <w:t>can be found</w:t>
            </w:r>
            <w:proofErr w:type="gramEnd"/>
            <w:r>
              <w:rPr>
                <w:rFonts w:ascii="Arial" w:hAnsi="Arial" w:cs="Arial"/>
                <w:b/>
                <w:sz w:val="28"/>
                <w:szCs w:val="44"/>
              </w:rPr>
              <w:t xml:space="preserve"> to support moderation of examples. Ensure evidence includes examples from the wider curriculum</w:t>
            </w:r>
          </w:p>
        </w:tc>
      </w:tr>
      <w:tr w:rsidR="008F6033" w:rsidRPr="003178EE" w:rsidTr="00682C13">
        <w:trPr>
          <w:gridAfter w:val="1"/>
          <w:wAfter w:w="65" w:type="dxa"/>
          <w:trHeight w:val="115"/>
        </w:trPr>
        <w:tc>
          <w:tcPr>
            <w:tcW w:w="565" w:type="dxa"/>
            <w:shd w:val="clear" w:color="auto" w:fill="CC66FF"/>
          </w:tcPr>
          <w:p w:rsidR="008F6033" w:rsidRDefault="008F6033" w:rsidP="00E4733B">
            <w:pPr>
              <w:rPr>
                <w:rFonts w:ascii="Arial" w:hAnsi="Arial" w:cs="Arial"/>
                <w:b/>
              </w:rPr>
            </w:pPr>
          </w:p>
        </w:tc>
        <w:tc>
          <w:tcPr>
            <w:tcW w:w="10062" w:type="dxa"/>
            <w:gridSpan w:val="8"/>
            <w:shd w:val="clear" w:color="auto" w:fill="CC66FF"/>
          </w:tcPr>
          <w:p w:rsidR="008F6033" w:rsidRPr="009332D7" w:rsidRDefault="008F6033" w:rsidP="00E473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Spelling, </w:t>
            </w:r>
            <w:r w:rsidRPr="009332D7">
              <w:rPr>
                <w:rFonts w:ascii="Arial" w:hAnsi="Arial" w:cs="Arial"/>
                <w:b/>
              </w:rPr>
              <w:t>Punctuation and Grammar</w:t>
            </w: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prefixes and suffixes effectively.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spell words with silent letters.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distinguish between homophones.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capital letters, full stops, question marks, exclamation marks, and commas.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brackets, dashes and commas to indicate parenthesis.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commas to clarify meaning or avoid ambiguity.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7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 xml:space="preserve">I can use relative clauses (for example, who, which, where, when </w:t>
            </w:r>
            <w:proofErr w:type="spellStart"/>
            <w:r w:rsidRPr="00A43012">
              <w:rPr>
                <w:rFonts w:ascii="Arial" w:hAnsi="Arial" w:cs="Arial"/>
              </w:rPr>
              <w:t>etc</w:t>
            </w:r>
            <w:proofErr w:type="spellEnd"/>
            <w:r w:rsidRPr="00A43012">
              <w:rPr>
                <w:rFonts w:ascii="Arial" w:hAnsi="Arial" w:cs="Arial"/>
              </w:rPr>
              <w:t>)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15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8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nouns, pronouns and tenses accurately and consistently throughout.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pronouns to avoid repetition.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10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indicate degrees of possibility using adverbs (for example, perhaps, surely) or modal verbs (for example, might, should, will, must).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8F6033" w:rsidRPr="00682C13" w:rsidRDefault="00682C13" w:rsidP="008F6033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11</w:t>
            </w:r>
          </w:p>
        </w:tc>
        <w:tc>
          <w:tcPr>
            <w:tcW w:w="5951" w:type="dxa"/>
          </w:tcPr>
          <w:p w:rsidR="008F6033" w:rsidRPr="00A43012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more sophisticated conjunctions ( for example, although, however, nevertheless)</w:t>
            </w:r>
          </w:p>
        </w:tc>
        <w:tc>
          <w:tcPr>
            <w:tcW w:w="709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67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67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67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67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567" w:type="dxa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632" w:type="dxa"/>
            <w:gridSpan w:val="2"/>
          </w:tcPr>
          <w:p w:rsidR="008F6033" w:rsidRPr="00847B43" w:rsidRDefault="008F6033" w:rsidP="008F6033">
            <w:pPr>
              <w:rPr>
                <w:rFonts w:ascii="Arial" w:hAnsi="Arial" w:cs="Arial"/>
                <w:color w:val="FF0000"/>
              </w:rPr>
            </w:pPr>
          </w:p>
        </w:tc>
      </w:tr>
      <w:tr w:rsidR="008F6033" w:rsidRPr="003178EE" w:rsidTr="00682C13">
        <w:trPr>
          <w:trHeight w:val="229"/>
        </w:trPr>
        <w:tc>
          <w:tcPr>
            <w:tcW w:w="565" w:type="dxa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  <w:b/>
              </w:rPr>
            </w:pPr>
          </w:p>
        </w:tc>
        <w:tc>
          <w:tcPr>
            <w:tcW w:w="7794" w:type="dxa"/>
            <w:gridSpan w:val="4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  <w:r w:rsidRPr="009332D7"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567" w:type="dxa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  <w:b/>
              </w:rPr>
            </w:pPr>
          </w:p>
        </w:tc>
        <w:tc>
          <w:tcPr>
            <w:tcW w:w="632" w:type="dxa"/>
            <w:gridSpan w:val="2"/>
            <w:shd w:val="clear" w:color="auto" w:fill="CC66FF"/>
          </w:tcPr>
          <w:p w:rsidR="008F6033" w:rsidRPr="009332D7" w:rsidRDefault="008F6033" w:rsidP="008F6033">
            <w:pPr>
              <w:rPr>
                <w:rFonts w:ascii="Arial" w:hAnsi="Arial" w:cs="Arial"/>
                <w:b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8F6033" w:rsidRPr="009332D7" w:rsidRDefault="00682C13" w:rsidP="008F60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951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write legibly, fluently and with increasing speed.</w:t>
            </w:r>
          </w:p>
        </w:tc>
        <w:tc>
          <w:tcPr>
            <w:tcW w:w="709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8F6033" w:rsidRPr="009332D7" w:rsidRDefault="008F6033" w:rsidP="008F603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7794" w:type="dxa"/>
            <w:gridSpan w:val="4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  <w:r w:rsidRPr="009332D7">
              <w:rPr>
                <w:rFonts w:ascii="Arial" w:hAnsi="Arial" w:cs="Arial"/>
                <w:b/>
              </w:rPr>
              <w:t>Text structure and or</w:t>
            </w:r>
            <w:r w:rsidRPr="00150577">
              <w:rPr>
                <w:rFonts w:ascii="Arial" w:hAnsi="Arial" w:cs="Arial"/>
                <w:b/>
                <w:shd w:val="clear" w:color="auto" w:fill="CC66FF"/>
              </w:rPr>
              <w:t>ganisation</w:t>
            </w: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632" w:type="dxa"/>
            <w:gridSpan w:val="2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consistently organise my work into paragraphs in a range of text types.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build cohesion within a paragraph (for example then, after that, firstly)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presentational devices to guide the reader (e.g. headings, bullet points and underlining)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link ideas across paragraphs using adverbials of time (e.g. later), place (e.g. nearby), number (e.g. secondly).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 xml:space="preserve">I can link clauses in sentence using a range of subordinating and coordinating conjunctions. 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tabs>
                <w:tab w:val="left" w:pos="4995"/>
              </w:tabs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accurately adapt sentence structure to text type.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229"/>
        </w:trPr>
        <w:tc>
          <w:tcPr>
            <w:tcW w:w="565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7794" w:type="dxa"/>
            <w:gridSpan w:val="4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  <w:r w:rsidRPr="009332D7">
              <w:rPr>
                <w:rFonts w:ascii="Arial" w:hAnsi="Arial" w:cs="Arial"/>
                <w:b/>
              </w:rPr>
              <w:t>Composition and effect</w:t>
            </w: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  <w:tc>
          <w:tcPr>
            <w:tcW w:w="632" w:type="dxa"/>
            <w:gridSpan w:val="2"/>
            <w:shd w:val="clear" w:color="auto" w:fill="CC66FF"/>
          </w:tcPr>
          <w:p w:rsidR="00682C13" w:rsidRPr="009332D7" w:rsidRDefault="00682C13" w:rsidP="00682C13">
            <w:pPr>
              <w:rPr>
                <w:rFonts w:ascii="Arial" w:hAnsi="Arial" w:cs="Arial"/>
                <w:b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19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select interesting strategies to move a story forward (e.g. characterisation, dialogue with the audience, dialogue and negotiation within contexts etcetera).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20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develop characters and describe settings, feelings and emotions.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21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use linguistic features like personification to make my writing more interesting.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22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select appropriate vocabulary to enhance the meaning.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23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add expanded noun phrases to make sentences more precise and detailed.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24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recognise vocabulary and structures that are appropriate for formal writing.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25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produce thoughtful and considered writing (uses simple explanation, opinion, justification and deduction).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26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 xml:space="preserve">I can use a range of sentence openers – judging the impact or effect needed.  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  <w:tr w:rsidR="00682C13" w:rsidRPr="003178EE" w:rsidTr="00682C13">
        <w:trPr>
          <w:trHeight w:val="192"/>
        </w:trPr>
        <w:tc>
          <w:tcPr>
            <w:tcW w:w="565" w:type="dxa"/>
          </w:tcPr>
          <w:p w:rsidR="00682C13" w:rsidRPr="00682C13" w:rsidRDefault="00682C13" w:rsidP="00682C13">
            <w:pPr>
              <w:rPr>
                <w:rFonts w:ascii="Arial" w:hAnsi="Arial" w:cs="Arial"/>
                <w:color w:val="FF0000"/>
              </w:rPr>
            </w:pPr>
            <w:r w:rsidRPr="00682C13">
              <w:rPr>
                <w:rFonts w:ascii="Arial" w:hAnsi="Arial" w:cs="Arial"/>
                <w:color w:val="FF0000"/>
              </w:rPr>
              <w:t>27</w:t>
            </w:r>
          </w:p>
        </w:tc>
        <w:tc>
          <w:tcPr>
            <w:tcW w:w="5951" w:type="dxa"/>
          </w:tcPr>
          <w:p w:rsidR="00682C13" w:rsidRPr="00A43012" w:rsidRDefault="00682C13" w:rsidP="00682C13">
            <w:pPr>
              <w:rPr>
                <w:rFonts w:ascii="Arial" w:hAnsi="Arial" w:cs="Arial"/>
              </w:rPr>
            </w:pPr>
            <w:r w:rsidRPr="00A43012">
              <w:rPr>
                <w:rFonts w:ascii="Arial" w:hAnsi="Arial" w:cs="Arial"/>
              </w:rPr>
              <w:t>I can write for a range of purposes (myths, legends, stories, play-scripts, instructions, recounts, persuasive writing, letters, leaflets, articles, debates and poetry).</w:t>
            </w:r>
          </w:p>
        </w:tc>
        <w:tc>
          <w:tcPr>
            <w:tcW w:w="709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  <w:tc>
          <w:tcPr>
            <w:tcW w:w="632" w:type="dxa"/>
            <w:gridSpan w:val="2"/>
          </w:tcPr>
          <w:p w:rsidR="00682C13" w:rsidRPr="009332D7" w:rsidRDefault="00682C13" w:rsidP="00682C13">
            <w:pPr>
              <w:rPr>
                <w:rFonts w:ascii="Arial" w:hAnsi="Arial" w:cs="Arial"/>
              </w:rPr>
            </w:pPr>
          </w:p>
        </w:tc>
      </w:tr>
    </w:tbl>
    <w:p w:rsidR="00BC443C" w:rsidRDefault="00BC443C">
      <w:pPr>
        <w:rPr>
          <w:rFonts w:ascii="Comic Sans MS" w:hAnsi="Comic Sans MS"/>
          <w:b/>
          <w:sz w:val="28"/>
        </w:rPr>
      </w:pPr>
    </w:p>
    <w:tbl>
      <w:tblPr>
        <w:tblpPr w:leftFromText="180" w:rightFromText="180" w:vertAnchor="text" w:horzAnchor="margin" w:tblpX="-176" w:tblpY="-11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1134"/>
        <w:gridCol w:w="1276"/>
        <w:gridCol w:w="1275"/>
        <w:gridCol w:w="1276"/>
        <w:gridCol w:w="1276"/>
        <w:gridCol w:w="1276"/>
      </w:tblGrid>
      <w:tr w:rsidR="00334642" w:rsidTr="00682C13">
        <w:tc>
          <w:tcPr>
            <w:tcW w:w="3227" w:type="dxa"/>
            <w:shd w:val="clear" w:color="auto" w:fill="auto"/>
          </w:tcPr>
          <w:p w:rsidR="00334642" w:rsidRDefault="00334642" w:rsidP="00682C13"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</w:tcPr>
          <w:p w:rsidR="00334642" w:rsidRDefault="00334642" w:rsidP="00682C13">
            <w:r>
              <w:t>Term 1</w:t>
            </w:r>
          </w:p>
        </w:tc>
        <w:tc>
          <w:tcPr>
            <w:tcW w:w="1276" w:type="dxa"/>
            <w:shd w:val="clear" w:color="auto" w:fill="auto"/>
          </w:tcPr>
          <w:p w:rsidR="00334642" w:rsidRDefault="00334642" w:rsidP="00682C13">
            <w:r>
              <w:t>Term 2</w:t>
            </w:r>
          </w:p>
        </w:tc>
        <w:tc>
          <w:tcPr>
            <w:tcW w:w="1275" w:type="dxa"/>
            <w:shd w:val="clear" w:color="auto" w:fill="auto"/>
          </w:tcPr>
          <w:p w:rsidR="00334642" w:rsidRDefault="00334642" w:rsidP="00682C13">
            <w:r>
              <w:t>Term 3</w:t>
            </w:r>
          </w:p>
        </w:tc>
        <w:tc>
          <w:tcPr>
            <w:tcW w:w="1276" w:type="dxa"/>
            <w:shd w:val="clear" w:color="auto" w:fill="auto"/>
          </w:tcPr>
          <w:p w:rsidR="00334642" w:rsidRDefault="00334642" w:rsidP="00682C13">
            <w:r>
              <w:t>Term 4</w:t>
            </w:r>
          </w:p>
        </w:tc>
        <w:tc>
          <w:tcPr>
            <w:tcW w:w="1276" w:type="dxa"/>
            <w:shd w:val="clear" w:color="auto" w:fill="auto"/>
          </w:tcPr>
          <w:p w:rsidR="00334642" w:rsidRDefault="00334642" w:rsidP="00682C13">
            <w:r>
              <w:t>Term 5</w:t>
            </w:r>
          </w:p>
        </w:tc>
        <w:tc>
          <w:tcPr>
            <w:tcW w:w="1276" w:type="dxa"/>
            <w:shd w:val="clear" w:color="auto" w:fill="auto"/>
          </w:tcPr>
          <w:p w:rsidR="00334642" w:rsidRDefault="00334642" w:rsidP="00682C13">
            <w:r>
              <w:t>Term 6</w:t>
            </w:r>
          </w:p>
        </w:tc>
      </w:tr>
      <w:tr w:rsidR="00334642" w:rsidTr="00682C13">
        <w:tc>
          <w:tcPr>
            <w:tcW w:w="3227" w:type="dxa"/>
            <w:shd w:val="clear" w:color="auto" w:fill="auto"/>
          </w:tcPr>
          <w:p w:rsidR="00334642" w:rsidRDefault="00334642" w:rsidP="00682C13">
            <w:r>
              <w:t>TA</w:t>
            </w:r>
          </w:p>
        </w:tc>
        <w:tc>
          <w:tcPr>
            <w:tcW w:w="1134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5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</w:tr>
      <w:tr w:rsidR="00334642" w:rsidTr="00682C13">
        <w:tc>
          <w:tcPr>
            <w:tcW w:w="3227" w:type="dxa"/>
            <w:shd w:val="clear" w:color="auto" w:fill="auto"/>
          </w:tcPr>
          <w:p w:rsidR="00334642" w:rsidRDefault="00334642" w:rsidP="00682C13">
            <w:r>
              <w:t>Academy Moderation</w:t>
            </w:r>
          </w:p>
        </w:tc>
        <w:tc>
          <w:tcPr>
            <w:tcW w:w="1134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5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</w:tr>
      <w:tr w:rsidR="00334642" w:rsidTr="00682C13">
        <w:tc>
          <w:tcPr>
            <w:tcW w:w="3227" w:type="dxa"/>
            <w:shd w:val="clear" w:color="auto" w:fill="auto"/>
          </w:tcPr>
          <w:p w:rsidR="00334642" w:rsidRDefault="00334642" w:rsidP="00682C13">
            <w:r>
              <w:t>Trust Moderation</w:t>
            </w:r>
          </w:p>
        </w:tc>
        <w:tc>
          <w:tcPr>
            <w:tcW w:w="1134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5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  <w:tc>
          <w:tcPr>
            <w:tcW w:w="1276" w:type="dxa"/>
            <w:shd w:val="clear" w:color="auto" w:fill="auto"/>
          </w:tcPr>
          <w:p w:rsidR="00334642" w:rsidRDefault="00334642" w:rsidP="00682C13"/>
        </w:tc>
      </w:tr>
    </w:tbl>
    <w:p w:rsidR="009332D7" w:rsidRPr="003178EE" w:rsidRDefault="009332D7">
      <w:pPr>
        <w:rPr>
          <w:rFonts w:ascii="Comic Sans MS" w:hAnsi="Comic Sans MS"/>
          <w:b/>
          <w:sz w:val="28"/>
        </w:rPr>
      </w:pPr>
    </w:p>
    <w:sectPr w:rsidR="009332D7" w:rsidRPr="003178EE" w:rsidSect="003178EE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41B2" w:rsidRDefault="009041B2" w:rsidP="003178EE">
      <w:pPr>
        <w:spacing w:after="0" w:line="240" w:lineRule="auto"/>
      </w:pPr>
      <w:r>
        <w:separator/>
      </w:r>
    </w:p>
  </w:endnote>
  <w:endnote w:type="continuationSeparator" w:id="0">
    <w:p w:rsidR="009041B2" w:rsidRDefault="009041B2" w:rsidP="0031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41B2" w:rsidRDefault="009041B2" w:rsidP="003178EE">
      <w:pPr>
        <w:spacing w:after="0" w:line="240" w:lineRule="auto"/>
      </w:pPr>
      <w:r>
        <w:separator/>
      </w:r>
    </w:p>
  </w:footnote>
  <w:footnote w:type="continuationSeparator" w:id="0">
    <w:p w:rsidR="009041B2" w:rsidRDefault="009041B2" w:rsidP="003178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9CA" w:rsidRPr="00920E60" w:rsidRDefault="00634CB4" w:rsidP="00920E60">
    <w:pPr>
      <w:rPr>
        <w:rFonts w:ascii="Tahoma" w:hAnsi="Tahoma" w:cs="Tahoma"/>
      </w:rPr>
    </w:pPr>
    <w:r>
      <w:rPr>
        <w:rFonts w:ascii="Tahoma" w:hAnsi="Tahoma" w:cs="Tahoma"/>
      </w:rPr>
      <w:t>Greenwood Academies Trust</w:t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</w:r>
    <w:r>
      <w:rPr>
        <w:rFonts w:ascii="Tahoma" w:hAnsi="Tahoma" w:cs="Tahoma"/>
      </w:rPr>
      <w:tab/>
      <w:t xml:space="preserve">     </w:t>
    </w:r>
    <w:r w:rsidRPr="008F6033">
      <w:rPr>
        <w:rFonts w:ascii="Tahoma" w:hAnsi="Tahoma" w:cs="Tahoma"/>
        <w:color w:val="FF0000"/>
      </w:rPr>
      <w:t>Age related standards - Writing</w:t>
    </w:r>
  </w:p>
  <w:p w:rsidR="00C949CA" w:rsidRDefault="00C949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89"/>
    <w:rsid w:val="0003699E"/>
    <w:rsid w:val="000D5249"/>
    <w:rsid w:val="00141C68"/>
    <w:rsid w:val="00150577"/>
    <w:rsid w:val="001D3121"/>
    <w:rsid w:val="002B3F8D"/>
    <w:rsid w:val="003178EE"/>
    <w:rsid w:val="00334642"/>
    <w:rsid w:val="00335538"/>
    <w:rsid w:val="003F777F"/>
    <w:rsid w:val="00401DAB"/>
    <w:rsid w:val="004045A0"/>
    <w:rsid w:val="00440594"/>
    <w:rsid w:val="00492D1C"/>
    <w:rsid w:val="00526B86"/>
    <w:rsid w:val="00555587"/>
    <w:rsid w:val="00571F20"/>
    <w:rsid w:val="005A03E7"/>
    <w:rsid w:val="005A6F33"/>
    <w:rsid w:val="005E6774"/>
    <w:rsid w:val="005F7314"/>
    <w:rsid w:val="00612394"/>
    <w:rsid w:val="00634CB4"/>
    <w:rsid w:val="00682C13"/>
    <w:rsid w:val="00820A93"/>
    <w:rsid w:val="00847B43"/>
    <w:rsid w:val="00867FE5"/>
    <w:rsid w:val="008E7C64"/>
    <w:rsid w:val="008F6033"/>
    <w:rsid w:val="009041B2"/>
    <w:rsid w:val="0090499C"/>
    <w:rsid w:val="00905626"/>
    <w:rsid w:val="00920E60"/>
    <w:rsid w:val="009332D7"/>
    <w:rsid w:val="00A43012"/>
    <w:rsid w:val="00A91F69"/>
    <w:rsid w:val="00AD1E6D"/>
    <w:rsid w:val="00B27123"/>
    <w:rsid w:val="00B34949"/>
    <w:rsid w:val="00B86A23"/>
    <w:rsid w:val="00BC443C"/>
    <w:rsid w:val="00BF71D7"/>
    <w:rsid w:val="00C045C1"/>
    <w:rsid w:val="00C23589"/>
    <w:rsid w:val="00C466A5"/>
    <w:rsid w:val="00C949CA"/>
    <w:rsid w:val="00D02F4E"/>
    <w:rsid w:val="00DB76A0"/>
    <w:rsid w:val="00DE6945"/>
    <w:rsid w:val="00E4733B"/>
    <w:rsid w:val="00E63C9D"/>
    <w:rsid w:val="00EA6410"/>
    <w:rsid w:val="00F3466B"/>
    <w:rsid w:val="00F519ED"/>
    <w:rsid w:val="00F71BA0"/>
    <w:rsid w:val="00F77967"/>
    <w:rsid w:val="00F964AD"/>
    <w:rsid w:val="00FB2474"/>
    <w:rsid w:val="00FE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0122B7"/>
  <w15:docId w15:val="{AEBB52B5-53F5-4289-A029-EB68A743E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EE"/>
  </w:style>
  <w:style w:type="paragraph" w:styleId="Footer">
    <w:name w:val="footer"/>
    <w:basedOn w:val="Normal"/>
    <w:link w:val="FooterChar"/>
    <w:uiPriority w:val="99"/>
    <w:unhideWhenUsed/>
    <w:rsid w:val="003178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EE"/>
  </w:style>
  <w:style w:type="paragraph" w:styleId="BalloonText">
    <w:name w:val="Balloon Text"/>
    <w:basedOn w:val="Normal"/>
    <w:link w:val="BalloonTextChar"/>
    <w:uiPriority w:val="99"/>
    <w:semiHidden/>
    <w:unhideWhenUsed/>
    <w:rsid w:val="00DB76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6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2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CACB5C2AE2294B86F5DD17BAC0B276" ma:contentTypeVersion="9" ma:contentTypeDescription="Create a new document." ma:contentTypeScope="" ma:versionID="c012aa5131b25ba641efbe8f4ed8baa8">
  <xsd:schema xmlns:xsd="http://www.w3.org/2001/XMLSchema" xmlns:xs="http://www.w3.org/2001/XMLSchema" xmlns:p="http://schemas.microsoft.com/office/2006/metadata/properties" xmlns:ns2="2b5e6782-67a5-4e13-b480-66858a06afcc" xmlns:ns3="9a65f8c9-91f6-46e9-81c6-8cdf2763b4e9" targetNamespace="http://schemas.microsoft.com/office/2006/metadata/properties" ma:root="true" ma:fieldsID="2e09fc90e70e960fe569b06f7f25e7fd" ns2:_="" ns3:_="">
    <xsd:import namespace="2b5e6782-67a5-4e13-b480-66858a06afcc"/>
    <xsd:import namespace="9a65f8c9-91f6-46e9-81c6-8cdf2763b4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5e6782-67a5-4e13-b480-66858a06a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5f8c9-91f6-46e9-81c6-8cdf2763b4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306308-F767-4F19-AF96-95CE4BE020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C7F3BE-FB34-4D4B-A8B6-1EB7202B88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F4936-129D-4E29-9B07-ADB17574C7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5e6782-67a5-4e13-b480-66858a06afcc"/>
    <ds:schemaRef ds:uri="9a65f8c9-91f6-46e9-81c6-8cdf2763b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7CE563-5046-4C07-A753-640AC0D1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Herd</dc:creator>
  <cp:lastModifiedBy>K Prior</cp:lastModifiedBy>
  <cp:revision>3</cp:revision>
  <cp:lastPrinted>2018-08-24T09:56:00Z</cp:lastPrinted>
  <dcterms:created xsi:type="dcterms:W3CDTF">2020-08-28T15:21:00Z</dcterms:created>
  <dcterms:modified xsi:type="dcterms:W3CDTF">2020-08-28T15:35:00Z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0x0101005ECACB5C2AE2294B86F5DD17BAC0B276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kprior@studfalljunioracademy.org</vt:lpwstr>
  </property>
  <property fmtid="{D5CDD505-2E9C-101B-9397-08002B2CF9AE}" pid="7" name="MSIP_Label_71dda7c5-96ca-48e3-9e3a-5c391aea2853_SetDate">
    <vt:lpwstr>2020-08-28T16:21:21.9602267+01:00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