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D75" w:rsidRDefault="00977DB7">
      <w:pPr>
        <w:spacing w:after="0"/>
        <w:jc w:val="both"/>
      </w:pPr>
      <w:r>
        <w:rPr>
          <w:i/>
        </w:rPr>
        <w:t xml:space="preserve"> </w:t>
      </w:r>
    </w:p>
    <w:tbl>
      <w:tblPr>
        <w:tblStyle w:val="TableGrid"/>
        <w:tblW w:w="9573" w:type="dxa"/>
        <w:tblInd w:w="6" w:type="dxa"/>
        <w:tblCellMar>
          <w:top w:w="48" w:type="dxa"/>
          <w:left w:w="107" w:type="dxa"/>
          <w:bottom w:w="0" w:type="dxa"/>
          <w:right w:w="87" w:type="dxa"/>
        </w:tblCellMar>
        <w:tblLook w:val="04A0" w:firstRow="1" w:lastRow="0" w:firstColumn="1" w:lastColumn="0" w:noHBand="0" w:noVBand="1"/>
      </w:tblPr>
      <w:tblGrid>
        <w:gridCol w:w="2972"/>
        <w:gridCol w:w="3513"/>
        <w:gridCol w:w="3088"/>
      </w:tblGrid>
      <w:tr w:rsidR="00116D75">
        <w:trPr>
          <w:trHeight w:val="596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116D75" w:rsidRDefault="00977DB7">
            <w:pPr>
              <w:spacing w:after="0"/>
            </w:pPr>
            <w:r>
              <w:rPr>
                <w:sz w:val="40"/>
              </w:rPr>
              <w:t xml:space="preserve">Home Learning- </w:t>
            </w:r>
            <w:proofErr w:type="spellStart"/>
            <w:r>
              <w:rPr>
                <w:sz w:val="40"/>
              </w:rPr>
              <w:t>wb</w:t>
            </w:r>
            <w:proofErr w:type="spellEnd"/>
            <w:r>
              <w:rPr>
                <w:sz w:val="40"/>
              </w:rPr>
              <w:t xml:space="preserve"> 9/11/2020</w:t>
            </w:r>
            <w:r>
              <w:t xml:space="preserve"> </w:t>
            </w:r>
          </w:p>
        </w:tc>
      </w:tr>
      <w:tr w:rsidR="00116D75">
        <w:trPr>
          <w:trHeight w:val="559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English </w:t>
            </w:r>
          </w:p>
          <w:p w:rsidR="00116D75" w:rsidRDefault="00977DB7">
            <w:pPr>
              <w:spacing w:after="0"/>
            </w:pPr>
            <w:r>
              <w:t xml:space="preserve">Story opening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1" w:line="238" w:lineRule="auto"/>
            </w:pPr>
            <w:r>
              <w:t xml:space="preserve">Link for the weeks learning </w:t>
            </w:r>
            <w:hyperlink r:id="rId7">
              <w:r>
                <w:rPr>
                  <w:color w:val="954F72"/>
                  <w:u w:val="single" w:color="954F72"/>
                </w:rPr>
                <w:t xml:space="preserve">The Golden Compass </w:t>
              </w:r>
            </w:hyperlink>
            <w:hyperlink r:id="rId8">
              <w:r>
                <w:rPr>
                  <w:color w:val="954F72"/>
                  <w:u w:val="single" w:color="954F72"/>
                </w:rPr>
                <w:t xml:space="preserve">- </w:t>
              </w:r>
            </w:hyperlink>
            <w:hyperlink r:id="rId9">
              <w:r>
                <w:rPr>
                  <w:color w:val="954F72"/>
                  <w:u w:val="single" w:color="954F72"/>
                </w:rPr>
                <w:t>click</w:t>
              </w:r>
            </w:hyperlink>
            <w:hyperlink r:id="rId10">
              <w:r>
                <w:rPr>
                  <w:color w:val="954F72"/>
                </w:rPr>
                <w:t xml:space="preserve"> </w:t>
              </w:r>
            </w:hyperlink>
            <w:hyperlink r:id="rId11">
              <w:r>
                <w:rPr>
                  <w:color w:val="954F72"/>
                  <w:u w:val="single" w:color="954F72"/>
                </w:rPr>
                <w:t>here</w:t>
              </w:r>
            </w:hyperlink>
            <w:hyperlink r:id="rId12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1" w:line="239" w:lineRule="auto"/>
            </w:pPr>
            <w:r>
              <w:t xml:space="preserve">(**if this is your first week off school, please start at lesson 1 instead of lesson 6**)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6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7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8 </w:t>
            </w:r>
          </w:p>
        </w:tc>
      </w:tr>
      <w:tr w:rsidR="00116D75">
        <w:trPr>
          <w:trHeight w:val="5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9 </w:t>
            </w:r>
          </w:p>
        </w:tc>
      </w:tr>
      <w:tr w:rsidR="00116D75">
        <w:trPr>
          <w:trHeight w:val="6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10 </w:t>
            </w:r>
          </w:p>
        </w:tc>
      </w:tr>
      <w:tr w:rsidR="00116D75">
        <w:trPr>
          <w:trHeight w:val="559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Maths </w:t>
            </w:r>
          </w:p>
          <w:p w:rsidR="00116D75" w:rsidRDefault="00977DB7">
            <w:pPr>
              <w:spacing w:after="0"/>
            </w:pPr>
            <w:hyperlink r:id="rId13">
              <w:r>
                <w:rPr>
                  <w:color w:val="0000FF"/>
                  <w:u w:val="single" w:color="0000FF"/>
                </w:rPr>
                <w:t xml:space="preserve">White Rose Year </w:t>
              </w:r>
            </w:hyperlink>
            <w:hyperlink r:id="rId14">
              <w:r>
                <w:rPr>
                  <w:color w:val="0000FF"/>
                  <w:u w:val="single" w:color="0000FF"/>
                </w:rPr>
                <w:t>6</w:t>
              </w:r>
            </w:hyperlink>
            <w:hyperlink r:id="rId15">
              <w:r>
                <w:rPr>
                  <w:color w:val="0000FF"/>
                  <w:u w:val="single" w:color="0000FF"/>
                </w:rPr>
                <w:t xml:space="preserve"> </w:t>
              </w:r>
            </w:hyperlink>
            <w:hyperlink r:id="rId16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17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Week 8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Reason from known facts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Equivalent fractions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Simplify fractions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Improper fractions to mixed numbers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</w:tr>
      <w:tr w:rsidR="00116D75">
        <w:trPr>
          <w:trHeight w:val="598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Reading </w:t>
            </w:r>
          </w:p>
          <w:p w:rsidR="00116D75" w:rsidRDefault="00977DB7">
            <w:pPr>
              <w:spacing w:after="0"/>
            </w:pPr>
            <w:hyperlink r:id="rId18">
              <w:r>
                <w:rPr>
                  <w:color w:val="0000FF"/>
                  <w:u w:val="single" w:color="0000FF"/>
                </w:rPr>
                <w:t xml:space="preserve">Goodnight Mr Tom </w:t>
              </w:r>
            </w:hyperlink>
            <w:hyperlink r:id="rId19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20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21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1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2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3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4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5 </w:t>
            </w:r>
          </w:p>
        </w:tc>
      </w:tr>
      <w:tr w:rsidR="00116D75">
        <w:trPr>
          <w:trHeight w:val="546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116D75" w:rsidRDefault="00977DB7">
            <w:pPr>
              <w:spacing w:after="0"/>
            </w:pPr>
            <w:bookmarkStart w:id="0" w:name="_GoBack"/>
            <w:bookmarkEnd w:id="0"/>
            <w:r>
              <w:t xml:space="preserve">Science </w:t>
            </w:r>
          </w:p>
          <w:p w:rsidR="00116D75" w:rsidRDefault="00977DB7">
            <w:pPr>
              <w:spacing w:after="0"/>
            </w:pPr>
            <w:hyperlink r:id="rId22">
              <w:r>
                <w:rPr>
                  <w:color w:val="0000FF"/>
                  <w:u w:val="single" w:color="0000FF"/>
                </w:rPr>
                <w:t xml:space="preserve">Light and Dark </w:t>
              </w:r>
            </w:hyperlink>
            <w:hyperlink r:id="rId23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24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25">
              <w:r>
                <w:t xml:space="preserve"> </w:t>
              </w:r>
            </w:hyperlink>
          </w:p>
        </w:tc>
        <w:tc>
          <w:tcPr>
            <w:tcW w:w="6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116D75" w:rsidRDefault="00977DB7">
            <w:pPr>
              <w:spacing w:after="0"/>
            </w:pPr>
            <w:r>
              <w:t xml:space="preserve">Start with lesson 1 (one lesson a week) </w:t>
            </w:r>
          </w:p>
        </w:tc>
      </w:tr>
      <w:tr w:rsidR="00116D75">
        <w:trPr>
          <w:trHeight w:val="1670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977DB7">
            <w:pPr>
              <w:spacing w:after="24"/>
            </w:pPr>
            <w:r>
              <w:lastRenderedPageBreak/>
              <w:t xml:space="preserve">Useful links (Click on the word) </w:t>
            </w:r>
          </w:p>
          <w:p w:rsidR="00116D75" w:rsidRDefault="00977DB7">
            <w:pPr>
              <w:numPr>
                <w:ilvl w:val="0"/>
                <w:numId w:val="2"/>
              </w:numPr>
              <w:spacing w:after="0"/>
              <w:ind w:hanging="360"/>
            </w:pPr>
            <w:hyperlink r:id="rId26">
              <w:r>
                <w:rPr>
                  <w:color w:val="0000FF"/>
                  <w:u w:val="single" w:color="0000FF"/>
                </w:rPr>
                <w:t xml:space="preserve">Times Tables </w:t>
              </w:r>
              <w:proofErr w:type="spellStart"/>
              <w:r>
                <w:rPr>
                  <w:color w:val="0000FF"/>
                  <w:u w:val="single" w:color="0000FF"/>
                </w:rPr>
                <w:t>Rockstars</w:t>
              </w:r>
              <w:proofErr w:type="spellEnd"/>
            </w:hyperlink>
            <w:hyperlink r:id="rId27">
              <w:r>
                <w:t xml:space="preserve"> </w:t>
              </w:r>
            </w:hyperlink>
          </w:p>
          <w:p w:rsidR="00116D75" w:rsidRDefault="00977DB7">
            <w:pPr>
              <w:numPr>
                <w:ilvl w:val="0"/>
                <w:numId w:val="2"/>
              </w:numPr>
              <w:spacing w:after="0"/>
              <w:ind w:hanging="360"/>
            </w:pPr>
            <w:hyperlink r:id="rId28">
              <w:r>
                <w:rPr>
                  <w:color w:val="0000FF"/>
                  <w:u w:val="single" w:color="0000FF"/>
                </w:rPr>
                <w:t>Spelling Shed</w:t>
              </w:r>
            </w:hyperlink>
            <w:hyperlink r:id="rId29">
              <w:r>
                <w:t xml:space="preserve"> </w:t>
              </w:r>
            </w:hyperlink>
            <w:r>
              <w:t xml:space="preserve"> </w:t>
            </w:r>
          </w:p>
          <w:p w:rsidR="00116D75" w:rsidRDefault="00116D75" w:rsidP="00A35484">
            <w:pPr>
              <w:spacing w:after="0"/>
              <w:ind w:left="360"/>
            </w:pPr>
          </w:p>
        </w:tc>
      </w:tr>
    </w:tbl>
    <w:p w:rsidR="00116D75" w:rsidRDefault="00977DB7">
      <w:pPr>
        <w:spacing w:after="0"/>
        <w:jc w:val="both"/>
      </w:pPr>
      <w:r>
        <w:t xml:space="preserve"> </w:t>
      </w:r>
    </w:p>
    <w:tbl>
      <w:tblPr>
        <w:tblStyle w:val="TableGrid"/>
        <w:tblW w:w="9573" w:type="dxa"/>
        <w:tblInd w:w="6" w:type="dxa"/>
        <w:tblCellMar>
          <w:top w:w="48" w:type="dxa"/>
          <w:left w:w="107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2972"/>
        <w:gridCol w:w="3513"/>
        <w:gridCol w:w="3088"/>
      </w:tblGrid>
      <w:tr w:rsidR="00116D75">
        <w:trPr>
          <w:trHeight w:val="596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116D75" w:rsidRDefault="00977DB7">
            <w:pPr>
              <w:spacing w:after="0"/>
            </w:pPr>
            <w:r>
              <w:rPr>
                <w:sz w:val="40"/>
              </w:rPr>
              <w:t xml:space="preserve">Home Learning- </w:t>
            </w:r>
            <w:proofErr w:type="spellStart"/>
            <w:r>
              <w:rPr>
                <w:sz w:val="40"/>
              </w:rPr>
              <w:t>wb</w:t>
            </w:r>
            <w:proofErr w:type="spellEnd"/>
            <w:r>
              <w:rPr>
                <w:sz w:val="40"/>
              </w:rPr>
              <w:t xml:space="preserve"> 16/11/2020</w:t>
            </w:r>
            <w:r>
              <w:t xml:space="preserve"> </w:t>
            </w:r>
          </w:p>
        </w:tc>
      </w:tr>
      <w:tr w:rsidR="00116D75">
        <w:trPr>
          <w:trHeight w:val="559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English </w:t>
            </w:r>
          </w:p>
          <w:p w:rsidR="00116D75" w:rsidRDefault="00977DB7">
            <w:pPr>
              <w:spacing w:after="0"/>
            </w:pPr>
            <w:r>
              <w:t xml:space="preserve">Narrative writing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1" w:line="238" w:lineRule="auto"/>
            </w:pPr>
            <w:r>
              <w:t xml:space="preserve">Link for the week’s learning </w:t>
            </w:r>
            <w:hyperlink r:id="rId30">
              <w:r>
                <w:rPr>
                  <w:color w:val="954F72"/>
                  <w:u w:val="single" w:color="954F72"/>
                </w:rPr>
                <w:t xml:space="preserve">The Golden Compass </w:t>
              </w:r>
            </w:hyperlink>
            <w:hyperlink r:id="rId31">
              <w:r>
                <w:rPr>
                  <w:color w:val="954F72"/>
                  <w:u w:val="single" w:color="954F72"/>
                </w:rPr>
                <w:t xml:space="preserve">- </w:t>
              </w:r>
            </w:hyperlink>
            <w:hyperlink r:id="rId32">
              <w:r>
                <w:rPr>
                  <w:color w:val="954F72"/>
                  <w:u w:val="single" w:color="954F72"/>
                </w:rPr>
                <w:t>click</w:t>
              </w:r>
            </w:hyperlink>
            <w:hyperlink r:id="rId33">
              <w:r>
                <w:rPr>
                  <w:color w:val="954F72"/>
                </w:rPr>
                <w:t xml:space="preserve"> </w:t>
              </w:r>
            </w:hyperlink>
            <w:hyperlink r:id="rId34">
              <w:r>
                <w:rPr>
                  <w:color w:val="954F72"/>
                  <w:u w:val="single" w:color="954F72"/>
                </w:rPr>
                <w:t>here</w:t>
              </w:r>
            </w:hyperlink>
            <w:hyperlink r:id="rId35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1" w:line="239" w:lineRule="auto"/>
            </w:pPr>
            <w:r>
              <w:t xml:space="preserve">**If this is your first week off school, please start this unit at lesson 1 rather than lesson </w:t>
            </w:r>
          </w:p>
          <w:p w:rsidR="00116D75" w:rsidRDefault="00977DB7">
            <w:pPr>
              <w:spacing w:after="0"/>
            </w:pPr>
            <w:r>
              <w:t xml:space="preserve">11**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11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12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13 </w:t>
            </w:r>
          </w:p>
        </w:tc>
      </w:tr>
      <w:tr w:rsidR="00116D75">
        <w:trPr>
          <w:trHeight w:val="5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14 </w:t>
            </w:r>
          </w:p>
        </w:tc>
      </w:tr>
      <w:tr w:rsidR="00116D75">
        <w:trPr>
          <w:trHeight w:val="6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15 </w:t>
            </w:r>
          </w:p>
        </w:tc>
      </w:tr>
      <w:tr w:rsidR="00116D75">
        <w:trPr>
          <w:trHeight w:val="559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Maths </w:t>
            </w:r>
          </w:p>
          <w:p w:rsidR="00116D75" w:rsidRDefault="00977DB7">
            <w:pPr>
              <w:spacing w:after="0"/>
            </w:pPr>
            <w:hyperlink r:id="rId36">
              <w:r>
                <w:rPr>
                  <w:color w:val="0000FF"/>
                  <w:u w:val="single" w:color="0000FF"/>
                </w:rPr>
                <w:t xml:space="preserve">White Rose Year </w:t>
              </w:r>
            </w:hyperlink>
            <w:hyperlink r:id="rId37">
              <w:r>
                <w:rPr>
                  <w:color w:val="0000FF"/>
                  <w:u w:val="single" w:color="0000FF"/>
                </w:rPr>
                <w:t xml:space="preserve">6 </w:t>
              </w:r>
            </w:hyperlink>
            <w:hyperlink r:id="rId38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39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Week 9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Fractions on a </w:t>
            </w:r>
            <w:proofErr w:type="spellStart"/>
            <w:r>
              <w:t>numberline</w:t>
            </w:r>
            <w:proofErr w:type="spellEnd"/>
            <w:r>
              <w:t xml:space="preserve">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Compare and order (denominator)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 w:right="1"/>
            </w:pPr>
            <w:r>
              <w:t xml:space="preserve">Compare and order (numerator)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Add and subtract fractions (1)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Add and subtract fractions (2) </w:t>
            </w:r>
          </w:p>
        </w:tc>
      </w:tr>
      <w:tr w:rsidR="00116D75">
        <w:trPr>
          <w:trHeight w:val="598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Reading </w:t>
            </w:r>
          </w:p>
          <w:p w:rsidR="00116D75" w:rsidRDefault="00977DB7">
            <w:pPr>
              <w:spacing w:after="0"/>
            </w:pPr>
            <w:r>
              <w:rPr>
                <w:b/>
              </w:rPr>
              <w:t xml:space="preserve"> </w:t>
            </w:r>
          </w:p>
          <w:p w:rsidR="00116D75" w:rsidRDefault="00977DB7">
            <w:pPr>
              <w:spacing w:after="0"/>
            </w:pPr>
            <w:hyperlink r:id="rId40">
              <w:r>
                <w:rPr>
                  <w:color w:val="0000FF"/>
                  <w:u w:val="single" w:color="0000FF"/>
                </w:rPr>
                <w:t xml:space="preserve">Holes by Louis </w:t>
              </w:r>
              <w:proofErr w:type="spellStart"/>
              <w:r>
                <w:rPr>
                  <w:color w:val="0000FF"/>
                  <w:u w:val="single" w:color="0000FF"/>
                </w:rPr>
                <w:t>Sachar</w:t>
              </w:r>
              <w:proofErr w:type="spellEnd"/>
              <w:r>
                <w:rPr>
                  <w:color w:val="0000FF"/>
                  <w:u w:val="single" w:color="0000FF"/>
                </w:rPr>
                <w:t xml:space="preserve"> </w:t>
              </w:r>
            </w:hyperlink>
            <w:hyperlink r:id="rId41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42">
              <w:r>
                <w:rPr>
                  <w:color w:val="0000FF"/>
                  <w:u w:val="single" w:color="0000FF"/>
                </w:rPr>
                <w:t>click</w:t>
              </w:r>
            </w:hyperlink>
            <w:hyperlink r:id="rId43">
              <w:r>
                <w:rPr>
                  <w:color w:val="0000FF"/>
                </w:rPr>
                <w:t xml:space="preserve"> </w:t>
              </w:r>
            </w:hyperlink>
          </w:p>
          <w:p w:rsidR="00116D75" w:rsidRDefault="00977DB7">
            <w:pPr>
              <w:spacing w:after="0"/>
            </w:pPr>
            <w:hyperlink r:id="rId44">
              <w:r>
                <w:rPr>
                  <w:color w:val="0000FF"/>
                  <w:u w:val="single" w:color="0000FF"/>
                </w:rPr>
                <w:t>here</w:t>
              </w:r>
            </w:hyperlink>
            <w:hyperlink r:id="rId45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1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2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3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4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5 </w:t>
            </w:r>
          </w:p>
        </w:tc>
      </w:tr>
      <w:tr w:rsidR="00116D75">
        <w:trPr>
          <w:trHeight w:val="546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116D75" w:rsidRDefault="00977DB7">
            <w:pPr>
              <w:spacing w:after="0"/>
            </w:pPr>
            <w:r>
              <w:lastRenderedPageBreak/>
              <w:t xml:space="preserve">Science </w:t>
            </w:r>
          </w:p>
          <w:p w:rsidR="00116D75" w:rsidRDefault="00977DB7">
            <w:pPr>
              <w:spacing w:after="0"/>
            </w:pPr>
            <w:hyperlink r:id="rId46">
              <w:r>
                <w:rPr>
                  <w:color w:val="0000FF"/>
                  <w:u w:val="single" w:color="0000FF"/>
                </w:rPr>
                <w:t xml:space="preserve">Light and Dark </w:t>
              </w:r>
            </w:hyperlink>
            <w:hyperlink r:id="rId47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48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49">
              <w:r>
                <w:t xml:space="preserve"> </w:t>
              </w:r>
            </w:hyperlink>
          </w:p>
        </w:tc>
        <w:tc>
          <w:tcPr>
            <w:tcW w:w="6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116D75" w:rsidRDefault="00977DB7">
            <w:pPr>
              <w:spacing w:after="0"/>
            </w:pPr>
            <w:r>
              <w:t xml:space="preserve">Start with lesson 1 (one lesson a week) </w:t>
            </w:r>
          </w:p>
        </w:tc>
      </w:tr>
      <w:tr w:rsidR="00116D75">
        <w:trPr>
          <w:trHeight w:val="1401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977DB7">
            <w:pPr>
              <w:spacing w:after="24"/>
            </w:pPr>
            <w:r>
              <w:t xml:space="preserve">Useful links (Click on the word) </w:t>
            </w:r>
          </w:p>
          <w:p w:rsidR="00116D75" w:rsidRDefault="00977DB7">
            <w:pPr>
              <w:numPr>
                <w:ilvl w:val="0"/>
                <w:numId w:val="3"/>
              </w:numPr>
              <w:spacing w:after="0"/>
              <w:ind w:hanging="360"/>
            </w:pPr>
            <w:hyperlink r:id="rId50">
              <w:r>
                <w:rPr>
                  <w:color w:val="0000FF"/>
                  <w:u w:val="single" w:color="0000FF"/>
                </w:rPr>
                <w:t xml:space="preserve">Times Tables </w:t>
              </w:r>
              <w:proofErr w:type="spellStart"/>
              <w:r>
                <w:rPr>
                  <w:color w:val="0000FF"/>
                  <w:u w:val="single" w:color="0000FF"/>
                </w:rPr>
                <w:t>Rockstars</w:t>
              </w:r>
              <w:proofErr w:type="spellEnd"/>
            </w:hyperlink>
            <w:hyperlink r:id="rId51">
              <w:r>
                <w:t xml:space="preserve"> </w:t>
              </w:r>
            </w:hyperlink>
          </w:p>
          <w:p w:rsidR="00116D75" w:rsidRDefault="00977DB7" w:rsidP="00977DB7">
            <w:pPr>
              <w:numPr>
                <w:ilvl w:val="0"/>
                <w:numId w:val="3"/>
              </w:numPr>
              <w:spacing w:after="0"/>
              <w:ind w:hanging="360"/>
            </w:pPr>
            <w:hyperlink r:id="rId52">
              <w:r>
                <w:rPr>
                  <w:color w:val="0000FF"/>
                  <w:u w:val="single" w:color="0000FF"/>
                </w:rPr>
                <w:t>Spelling Shed</w:t>
              </w:r>
            </w:hyperlink>
            <w:hyperlink r:id="rId53">
              <w:r>
                <w:t xml:space="preserve"> </w:t>
              </w:r>
            </w:hyperlink>
            <w:r>
              <w:t xml:space="preserve"> </w:t>
            </w:r>
            <w:hyperlink r:id="rId54">
              <w:r>
                <w:t xml:space="preserve"> </w:t>
              </w:r>
            </w:hyperlink>
          </w:p>
          <w:p w:rsidR="00116D75" w:rsidRDefault="00977DB7">
            <w:pPr>
              <w:numPr>
                <w:ilvl w:val="0"/>
                <w:numId w:val="3"/>
              </w:numPr>
              <w:spacing w:after="0"/>
              <w:ind w:hanging="360"/>
            </w:pPr>
            <w:hyperlink r:id="rId55">
              <w:proofErr w:type="spellStart"/>
              <w:r>
                <w:rPr>
                  <w:color w:val="0000FF"/>
                  <w:u w:val="single" w:color="0000FF"/>
                </w:rPr>
                <w:t>Bitesize</w:t>
              </w:r>
              <w:proofErr w:type="spellEnd"/>
              <w:r>
                <w:rPr>
                  <w:color w:val="0000FF"/>
                  <w:u w:val="single" w:color="0000FF"/>
                </w:rPr>
                <w:t xml:space="preserve"> Home Learning</w:t>
              </w:r>
            </w:hyperlink>
            <w:hyperlink r:id="rId56">
              <w:r>
                <w:t xml:space="preserve"> </w:t>
              </w:r>
            </w:hyperlink>
            <w:r>
              <w:t xml:space="preserve"> </w:t>
            </w:r>
          </w:p>
        </w:tc>
      </w:tr>
    </w:tbl>
    <w:p w:rsidR="00116D75" w:rsidRDefault="00977DB7">
      <w:pPr>
        <w:spacing w:after="0"/>
        <w:ind w:left="4513"/>
        <w:jc w:val="both"/>
      </w:pPr>
      <w:r>
        <w:rPr>
          <w:i/>
        </w:rPr>
        <w:t xml:space="preserve"> </w:t>
      </w:r>
    </w:p>
    <w:p w:rsidR="00116D75" w:rsidRDefault="00116D75">
      <w:pPr>
        <w:spacing w:after="0"/>
        <w:ind w:left="-1440" w:right="6003"/>
      </w:pPr>
    </w:p>
    <w:tbl>
      <w:tblPr>
        <w:tblStyle w:val="TableGrid"/>
        <w:tblW w:w="9573" w:type="dxa"/>
        <w:tblInd w:w="6" w:type="dxa"/>
        <w:tblCellMar>
          <w:top w:w="48" w:type="dxa"/>
          <w:left w:w="107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2972"/>
        <w:gridCol w:w="3513"/>
        <w:gridCol w:w="3088"/>
      </w:tblGrid>
      <w:tr w:rsidR="00116D75">
        <w:trPr>
          <w:trHeight w:val="596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116D75" w:rsidRDefault="00977DB7">
            <w:pPr>
              <w:spacing w:after="0"/>
            </w:pPr>
            <w:r>
              <w:rPr>
                <w:sz w:val="40"/>
              </w:rPr>
              <w:t xml:space="preserve">Home Learning- </w:t>
            </w:r>
            <w:proofErr w:type="spellStart"/>
            <w:r>
              <w:rPr>
                <w:sz w:val="40"/>
              </w:rPr>
              <w:t>wb</w:t>
            </w:r>
            <w:proofErr w:type="spellEnd"/>
            <w:r>
              <w:rPr>
                <w:sz w:val="40"/>
              </w:rPr>
              <w:t xml:space="preserve"> 23/11/2020</w:t>
            </w:r>
            <w:r>
              <w:t xml:space="preserve"> </w:t>
            </w:r>
          </w:p>
        </w:tc>
      </w:tr>
      <w:tr w:rsidR="00116D75">
        <w:trPr>
          <w:trHeight w:val="559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English </w:t>
            </w:r>
          </w:p>
          <w:p w:rsidR="00116D75" w:rsidRDefault="00977DB7">
            <w:pPr>
              <w:spacing w:after="0" w:line="239" w:lineRule="auto"/>
            </w:pPr>
            <w:r>
              <w:t xml:space="preserve">Grammar practice and diary planning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 w:line="239" w:lineRule="auto"/>
            </w:pPr>
            <w:r>
              <w:t xml:space="preserve">Link for the week’s learning: </w:t>
            </w:r>
            <w:hyperlink r:id="rId57">
              <w:r>
                <w:rPr>
                  <w:color w:val="954F72"/>
                  <w:u w:val="single" w:color="954F72"/>
                </w:rPr>
                <w:t xml:space="preserve">The Golden Compass </w:t>
              </w:r>
            </w:hyperlink>
            <w:hyperlink r:id="rId58">
              <w:r>
                <w:rPr>
                  <w:color w:val="954F72"/>
                  <w:u w:val="single" w:color="954F72"/>
                </w:rPr>
                <w:t xml:space="preserve">- </w:t>
              </w:r>
            </w:hyperlink>
            <w:hyperlink r:id="rId59">
              <w:r>
                <w:rPr>
                  <w:color w:val="954F72"/>
                  <w:u w:val="single" w:color="954F72"/>
                </w:rPr>
                <w:t>click</w:t>
              </w:r>
            </w:hyperlink>
            <w:hyperlink r:id="rId60">
              <w:r>
                <w:rPr>
                  <w:color w:val="954F72"/>
                </w:rPr>
                <w:t xml:space="preserve"> </w:t>
              </w:r>
            </w:hyperlink>
            <w:hyperlink r:id="rId61">
              <w:r>
                <w:rPr>
                  <w:color w:val="954F72"/>
                  <w:u w:val="single" w:color="954F72"/>
                </w:rPr>
                <w:t>here</w:t>
              </w:r>
            </w:hyperlink>
            <w:hyperlink r:id="rId62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 w:line="240" w:lineRule="auto"/>
            </w:pPr>
            <w:r>
              <w:t xml:space="preserve">**If this is your first week off school, please start this unit at lesson 1 rather than lesson </w:t>
            </w:r>
          </w:p>
          <w:p w:rsidR="00116D75" w:rsidRDefault="00977DB7">
            <w:pPr>
              <w:spacing w:after="0"/>
            </w:pPr>
            <w:r>
              <w:t xml:space="preserve">16**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16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17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18 </w:t>
            </w:r>
          </w:p>
        </w:tc>
      </w:tr>
      <w:tr w:rsidR="00116D75">
        <w:trPr>
          <w:trHeight w:val="5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19 </w:t>
            </w:r>
          </w:p>
        </w:tc>
      </w:tr>
      <w:tr w:rsidR="00116D75">
        <w:trPr>
          <w:trHeight w:val="11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20 </w:t>
            </w:r>
          </w:p>
        </w:tc>
      </w:tr>
      <w:tr w:rsidR="00116D75">
        <w:trPr>
          <w:trHeight w:val="559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Maths </w:t>
            </w:r>
          </w:p>
          <w:p w:rsidR="00116D75" w:rsidRDefault="00977DB7">
            <w:pPr>
              <w:spacing w:after="0"/>
            </w:pPr>
            <w:hyperlink r:id="rId63">
              <w:r>
                <w:rPr>
                  <w:color w:val="0000FF"/>
                  <w:u w:val="single" w:color="0000FF"/>
                </w:rPr>
                <w:t xml:space="preserve">White Rose Year </w:t>
              </w:r>
            </w:hyperlink>
            <w:hyperlink r:id="rId64">
              <w:r>
                <w:rPr>
                  <w:color w:val="0000FF"/>
                  <w:u w:val="single" w:color="0000FF"/>
                </w:rPr>
                <w:t>6</w:t>
              </w:r>
            </w:hyperlink>
            <w:hyperlink r:id="rId65">
              <w:r>
                <w:rPr>
                  <w:color w:val="0000FF"/>
                  <w:u w:val="single" w:color="0000FF"/>
                </w:rPr>
                <w:t xml:space="preserve"> </w:t>
              </w:r>
            </w:hyperlink>
            <w:hyperlink r:id="rId66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67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Week 10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Add mixed numbers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Add fractions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Subtract mixed numbers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Subtract fractions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Mixed addition and subtraction </w:t>
            </w:r>
          </w:p>
        </w:tc>
      </w:tr>
      <w:tr w:rsidR="00116D75">
        <w:trPr>
          <w:trHeight w:val="598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Reading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/>
            </w:pPr>
            <w:hyperlink r:id="rId68">
              <w:r>
                <w:rPr>
                  <w:color w:val="0000FF"/>
                  <w:u w:val="single" w:color="0000FF"/>
                </w:rPr>
                <w:t>The Giant's Necklace by</w:t>
              </w:r>
            </w:hyperlink>
            <w:hyperlink r:id="rId69">
              <w:r>
                <w:rPr>
                  <w:color w:val="0000FF"/>
                </w:rPr>
                <w:t xml:space="preserve"> </w:t>
              </w:r>
            </w:hyperlink>
          </w:p>
          <w:p w:rsidR="00116D75" w:rsidRDefault="00977DB7">
            <w:pPr>
              <w:spacing w:after="0"/>
            </w:pPr>
            <w:hyperlink r:id="rId70">
              <w:r>
                <w:rPr>
                  <w:color w:val="0000FF"/>
                  <w:u w:val="single" w:color="0000FF"/>
                </w:rPr>
                <w:t xml:space="preserve">Michael </w:t>
              </w:r>
              <w:proofErr w:type="spellStart"/>
              <w:r>
                <w:rPr>
                  <w:color w:val="0000FF"/>
                  <w:u w:val="single" w:color="0000FF"/>
                </w:rPr>
                <w:t>Morpurgo</w:t>
              </w:r>
              <w:proofErr w:type="spellEnd"/>
              <w:r>
                <w:rPr>
                  <w:color w:val="0000FF"/>
                  <w:u w:val="single" w:color="0000FF"/>
                </w:rPr>
                <w:t xml:space="preserve"> </w:t>
              </w:r>
            </w:hyperlink>
            <w:hyperlink r:id="rId71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72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73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1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2 </w:t>
            </w:r>
          </w:p>
        </w:tc>
      </w:tr>
      <w:tr w:rsidR="00116D75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3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4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5 </w:t>
            </w:r>
          </w:p>
        </w:tc>
      </w:tr>
      <w:tr w:rsidR="00116D75">
        <w:trPr>
          <w:trHeight w:val="54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116D75" w:rsidRDefault="00977DB7">
            <w:pPr>
              <w:spacing w:after="0"/>
            </w:pPr>
            <w:r>
              <w:t xml:space="preserve">Science </w:t>
            </w:r>
          </w:p>
          <w:p w:rsidR="00116D75" w:rsidRDefault="00977DB7">
            <w:pPr>
              <w:spacing w:after="0"/>
            </w:pPr>
            <w:hyperlink r:id="rId74">
              <w:r>
                <w:rPr>
                  <w:color w:val="0000FF"/>
                  <w:u w:val="single" w:color="0000FF"/>
                </w:rPr>
                <w:t xml:space="preserve">Light and Dark </w:t>
              </w:r>
            </w:hyperlink>
            <w:hyperlink r:id="rId75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76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77">
              <w:r>
                <w:t xml:space="preserve"> </w:t>
              </w:r>
            </w:hyperlink>
          </w:p>
        </w:tc>
        <w:tc>
          <w:tcPr>
            <w:tcW w:w="6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116D75" w:rsidRDefault="00977DB7">
            <w:pPr>
              <w:spacing w:after="0"/>
            </w:pPr>
            <w:r>
              <w:t xml:space="preserve">Start with lesson 1 (one lesson a week) </w:t>
            </w:r>
          </w:p>
        </w:tc>
      </w:tr>
      <w:tr w:rsidR="00116D75">
        <w:trPr>
          <w:trHeight w:val="1669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977DB7">
            <w:pPr>
              <w:spacing w:after="21"/>
            </w:pPr>
            <w:r>
              <w:t xml:space="preserve">Useful links (Click on the word) </w:t>
            </w:r>
          </w:p>
          <w:p w:rsidR="00116D75" w:rsidRDefault="00977DB7">
            <w:pPr>
              <w:numPr>
                <w:ilvl w:val="0"/>
                <w:numId w:val="4"/>
              </w:numPr>
              <w:spacing w:after="0"/>
              <w:ind w:hanging="360"/>
            </w:pPr>
            <w:hyperlink r:id="rId78">
              <w:r>
                <w:rPr>
                  <w:color w:val="0000FF"/>
                  <w:u w:val="single" w:color="0000FF"/>
                </w:rPr>
                <w:t xml:space="preserve">Times Tables </w:t>
              </w:r>
              <w:proofErr w:type="spellStart"/>
              <w:r>
                <w:rPr>
                  <w:color w:val="0000FF"/>
                  <w:u w:val="single" w:color="0000FF"/>
                </w:rPr>
                <w:t>Rockstars</w:t>
              </w:r>
              <w:proofErr w:type="spellEnd"/>
            </w:hyperlink>
            <w:hyperlink r:id="rId79">
              <w:r>
                <w:t xml:space="preserve"> </w:t>
              </w:r>
            </w:hyperlink>
          </w:p>
          <w:p w:rsidR="00116D75" w:rsidRDefault="00977DB7">
            <w:pPr>
              <w:numPr>
                <w:ilvl w:val="0"/>
                <w:numId w:val="4"/>
              </w:numPr>
              <w:spacing w:after="0"/>
              <w:ind w:hanging="360"/>
            </w:pPr>
            <w:hyperlink r:id="rId80">
              <w:r>
                <w:rPr>
                  <w:color w:val="0000FF"/>
                  <w:u w:val="single" w:color="0000FF"/>
                </w:rPr>
                <w:t>Spelling Shed</w:t>
              </w:r>
            </w:hyperlink>
            <w:hyperlink r:id="rId81">
              <w:r>
                <w:t xml:space="preserve"> </w:t>
              </w:r>
            </w:hyperlink>
            <w:r>
              <w:t xml:space="preserve"> </w:t>
            </w:r>
          </w:p>
          <w:p w:rsidR="00116D75" w:rsidRDefault="00977DB7" w:rsidP="00977DB7">
            <w:pPr>
              <w:spacing w:after="0"/>
              <w:ind w:left="720"/>
            </w:pPr>
            <w:hyperlink r:id="rId82">
              <w:proofErr w:type="spellStart"/>
              <w:r>
                <w:rPr>
                  <w:color w:val="0000FF"/>
                  <w:u w:val="single" w:color="0000FF"/>
                </w:rPr>
                <w:t>Bitesize</w:t>
              </w:r>
              <w:proofErr w:type="spellEnd"/>
              <w:r>
                <w:rPr>
                  <w:color w:val="0000FF"/>
                  <w:u w:val="single" w:color="0000FF"/>
                </w:rPr>
                <w:t xml:space="preserve"> Home Learning</w:t>
              </w:r>
            </w:hyperlink>
            <w:hyperlink r:id="rId83">
              <w:r>
                <w:t xml:space="preserve"> </w:t>
              </w:r>
            </w:hyperlink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</w:tc>
      </w:tr>
    </w:tbl>
    <w:p w:rsidR="00116D75" w:rsidRDefault="00977DB7">
      <w:pPr>
        <w:spacing w:after="0"/>
        <w:ind w:left="4513"/>
        <w:jc w:val="both"/>
      </w:pPr>
      <w:r>
        <w:rPr>
          <w:i/>
        </w:rPr>
        <w:t xml:space="preserve"> </w:t>
      </w:r>
    </w:p>
    <w:tbl>
      <w:tblPr>
        <w:tblStyle w:val="TableGrid"/>
        <w:tblW w:w="9573" w:type="dxa"/>
        <w:tblInd w:w="6" w:type="dxa"/>
        <w:tblCellMar>
          <w:top w:w="47" w:type="dxa"/>
          <w:left w:w="107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2972"/>
        <w:gridCol w:w="3513"/>
        <w:gridCol w:w="3088"/>
      </w:tblGrid>
      <w:tr w:rsidR="00116D75">
        <w:trPr>
          <w:trHeight w:val="595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116D75" w:rsidRDefault="00977DB7">
            <w:pPr>
              <w:spacing w:after="0"/>
            </w:pPr>
            <w:r>
              <w:rPr>
                <w:sz w:val="40"/>
              </w:rPr>
              <w:t xml:space="preserve">Home Learning- </w:t>
            </w:r>
            <w:proofErr w:type="spellStart"/>
            <w:r>
              <w:rPr>
                <w:sz w:val="40"/>
              </w:rPr>
              <w:t>wb</w:t>
            </w:r>
            <w:proofErr w:type="spellEnd"/>
            <w:r>
              <w:rPr>
                <w:sz w:val="40"/>
              </w:rPr>
              <w:t xml:space="preserve"> 30/11/2020</w:t>
            </w:r>
            <w:r>
              <w:t xml:space="preserve"> </w:t>
            </w:r>
          </w:p>
        </w:tc>
      </w:tr>
      <w:tr w:rsidR="00116D75">
        <w:trPr>
          <w:trHeight w:val="562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English </w:t>
            </w:r>
          </w:p>
          <w:p w:rsidR="00116D75" w:rsidRDefault="00977DB7">
            <w:pPr>
              <w:spacing w:after="0"/>
            </w:pPr>
            <w:r>
              <w:t xml:space="preserve">Generate vocabulary and </w:t>
            </w:r>
          </w:p>
          <w:p w:rsidR="00116D75" w:rsidRDefault="00977DB7">
            <w:pPr>
              <w:spacing w:after="0"/>
            </w:pPr>
            <w:r>
              <w:t xml:space="preserve">speech punctuation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 w:line="239" w:lineRule="auto"/>
            </w:pPr>
            <w:r>
              <w:t xml:space="preserve">Link to the week’s learning: </w:t>
            </w:r>
            <w:hyperlink r:id="rId84">
              <w:r>
                <w:rPr>
                  <w:color w:val="954F72"/>
                  <w:u w:val="single" w:color="954F72"/>
                </w:rPr>
                <w:t xml:space="preserve">The Golden Compass </w:t>
              </w:r>
            </w:hyperlink>
            <w:hyperlink r:id="rId85">
              <w:r>
                <w:rPr>
                  <w:color w:val="954F72"/>
                  <w:u w:val="single" w:color="954F72"/>
                </w:rPr>
                <w:t xml:space="preserve">- </w:t>
              </w:r>
            </w:hyperlink>
            <w:hyperlink r:id="rId86">
              <w:r>
                <w:rPr>
                  <w:color w:val="954F72"/>
                  <w:u w:val="single" w:color="954F72"/>
                </w:rPr>
                <w:t>click</w:t>
              </w:r>
            </w:hyperlink>
            <w:hyperlink r:id="rId87">
              <w:r>
                <w:rPr>
                  <w:color w:val="954F72"/>
                </w:rPr>
                <w:t xml:space="preserve"> </w:t>
              </w:r>
            </w:hyperlink>
            <w:hyperlink r:id="rId88">
              <w:r>
                <w:rPr>
                  <w:color w:val="954F72"/>
                  <w:u w:val="single" w:color="954F72"/>
                </w:rPr>
                <w:t>here</w:t>
              </w:r>
            </w:hyperlink>
            <w:hyperlink r:id="rId89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 w:line="239" w:lineRule="auto"/>
            </w:pPr>
            <w:r>
              <w:t xml:space="preserve">**If this is your first week off school, please start this unit at lesson 1 rather than lesson </w:t>
            </w:r>
          </w:p>
          <w:p w:rsidR="00116D75" w:rsidRDefault="00977DB7">
            <w:pPr>
              <w:spacing w:after="0"/>
            </w:pPr>
            <w:r>
              <w:t xml:space="preserve">21**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21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22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23 </w:t>
            </w:r>
          </w:p>
        </w:tc>
      </w:tr>
      <w:tr w:rsidR="00116D75">
        <w:trPr>
          <w:trHeight w:val="5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24 </w:t>
            </w:r>
          </w:p>
        </w:tc>
      </w:tr>
      <w:tr w:rsidR="00116D75">
        <w:trPr>
          <w:trHeight w:val="9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25 </w:t>
            </w:r>
          </w:p>
        </w:tc>
      </w:tr>
      <w:tr w:rsidR="00116D75">
        <w:trPr>
          <w:trHeight w:val="562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Maths </w:t>
            </w:r>
          </w:p>
          <w:p w:rsidR="00116D75" w:rsidRDefault="00977DB7">
            <w:pPr>
              <w:spacing w:after="0"/>
            </w:pPr>
            <w:hyperlink r:id="rId90">
              <w:r>
                <w:rPr>
                  <w:color w:val="0000FF"/>
                  <w:u w:val="single" w:color="0000FF"/>
                </w:rPr>
                <w:t xml:space="preserve">White Rose Year </w:t>
              </w:r>
            </w:hyperlink>
            <w:hyperlink r:id="rId91">
              <w:r>
                <w:rPr>
                  <w:color w:val="0000FF"/>
                  <w:u w:val="single" w:color="0000FF"/>
                </w:rPr>
                <w:t>6</w:t>
              </w:r>
            </w:hyperlink>
            <w:hyperlink r:id="rId92">
              <w:r>
                <w:rPr>
                  <w:color w:val="0000FF"/>
                  <w:u w:val="single" w:color="0000FF"/>
                </w:rPr>
                <w:t xml:space="preserve"> </w:t>
              </w:r>
            </w:hyperlink>
            <w:hyperlink r:id="rId93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94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Week 11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Multiply fractions by integers (longer lesson) </w:t>
            </w:r>
          </w:p>
        </w:tc>
      </w:tr>
      <w:tr w:rsidR="00116D75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Multiply fractions by fractions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Divide fractions by integers (1)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Divide fractions by integers (2) </w:t>
            </w:r>
          </w:p>
        </w:tc>
      </w:tr>
      <w:tr w:rsidR="00116D75">
        <w:trPr>
          <w:trHeight w:val="595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Reading </w:t>
            </w:r>
          </w:p>
          <w:p w:rsidR="00116D75" w:rsidRDefault="00977DB7">
            <w:pPr>
              <w:spacing w:after="0" w:line="239" w:lineRule="auto"/>
            </w:pPr>
            <w:hyperlink r:id="rId95">
              <w:r>
                <w:rPr>
                  <w:color w:val="0000FF"/>
                  <w:u w:val="single" w:color="0000FF"/>
                </w:rPr>
                <w:t xml:space="preserve">A career in computer games </w:t>
              </w:r>
            </w:hyperlink>
            <w:hyperlink r:id="rId9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97">
              <w:r>
                <w:rPr>
                  <w:color w:val="0000FF"/>
                </w:rPr>
                <w:t xml:space="preserve"> </w:t>
              </w:r>
            </w:hyperlink>
            <w:hyperlink r:id="rId98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99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lastRenderedPageBreak/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lastRenderedPageBreak/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1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2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3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4 </w:t>
            </w:r>
          </w:p>
        </w:tc>
      </w:tr>
      <w:tr w:rsidR="00116D75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5 </w:t>
            </w:r>
          </w:p>
        </w:tc>
      </w:tr>
      <w:tr w:rsidR="00116D75">
        <w:trPr>
          <w:trHeight w:val="546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116D75" w:rsidRDefault="00977DB7">
            <w:pPr>
              <w:spacing w:after="0"/>
            </w:pPr>
            <w:r>
              <w:t xml:space="preserve">Science </w:t>
            </w:r>
          </w:p>
          <w:p w:rsidR="00116D75" w:rsidRDefault="00977DB7">
            <w:pPr>
              <w:spacing w:after="0"/>
            </w:pPr>
            <w:hyperlink r:id="rId100">
              <w:r>
                <w:rPr>
                  <w:color w:val="0000FF"/>
                  <w:u w:val="single" w:color="0000FF"/>
                </w:rPr>
                <w:t xml:space="preserve">Light and Dark </w:t>
              </w:r>
            </w:hyperlink>
            <w:hyperlink r:id="rId101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102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103">
              <w:r>
                <w:t xml:space="preserve"> </w:t>
              </w:r>
            </w:hyperlink>
          </w:p>
        </w:tc>
        <w:tc>
          <w:tcPr>
            <w:tcW w:w="6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116D75" w:rsidRDefault="00977DB7">
            <w:pPr>
              <w:spacing w:after="0"/>
            </w:pPr>
            <w:r>
              <w:t xml:space="preserve">Start with lesson 1 (one lesson a week) </w:t>
            </w:r>
          </w:p>
        </w:tc>
      </w:tr>
      <w:tr w:rsidR="00116D75">
        <w:trPr>
          <w:trHeight w:val="1400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977DB7">
            <w:pPr>
              <w:spacing w:after="24"/>
            </w:pPr>
            <w:r>
              <w:t xml:space="preserve">Useful links (Click on the word) </w:t>
            </w:r>
          </w:p>
          <w:p w:rsidR="00116D75" w:rsidRDefault="00977DB7">
            <w:pPr>
              <w:numPr>
                <w:ilvl w:val="0"/>
                <w:numId w:val="5"/>
              </w:numPr>
              <w:spacing w:after="0"/>
              <w:ind w:hanging="360"/>
            </w:pPr>
            <w:hyperlink r:id="rId104">
              <w:r>
                <w:rPr>
                  <w:color w:val="0000FF"/>
                  <w:u w:val="single" w:color="0000FF"/>
                </w:rPr>
                <w:t xml:space="preserve">Times Tables </w:t>
              </w:r>
              <w:proofErr w:type="spellStart"/>
              <w:r>
                <w:rPr>
                  <w:color w:val="0000FF"/>
                  <w:u w:val="single" w:color="0000FF"/>
                </w:rPr>
                <w:t>Rockstars</w:t>
              </w:r>
              <w:proofErr w:type="spellEnd"/>
            </w:hyperlink>
            <w:hyperlink r:id="rId105">
              <w:r>
                <w:t xml:space="preserve"> </w:t>
              </w:r>
            </w:hyperlink>
          </w:p>
          <w:p w:rsidR="00116D75" w:rsidRDefault="00977DB7">
            <w:pPr>
              <w:numPr>
                <w:ilvl w:val="0"/>
                <w:numId w:val="5"/>
              </w:numPr>
              <w:spacing w:after="0"/>
              <w:ind w:hanging="360"/>
            </w:pPr>
            <w:hyperlink r:id="rId106">
              <w:r>
                <w:rPr>
                  <w:color w:val="0000FF"/>
                  <w:u w:val="single" w:color="0000FF"/>
                </w:rPr>
                <w:t>Spelling Shed</w:t>
              </w:r>
            </w:hyperlink>
            <w:hyperlink r:id="rId107">
              <w:r>
                <w:t xml:space="preserve"> </w:t>
              </w:r>
            </w:hyperlink>
            <w:r>
              <w:t xml:space="preserve"> </w:t>
            </w:r>
          </w:p>
          <w:p w:rsidR="00116D75" w:rsidRDefault="00977DB7">
            <w:pPr>
              <w:numPr>
                <w:ilvl w:val="0"/>
                <w:numId w:val="5"/>
              </w:numPr>
              <w:spacing w:after="0"/>
              <w:ind w:hanging="360"/>
            </w:pPr>
            <w:hyperlink r:id="rId108">
              <w:proofErr w:type="spellStart"/>
              <w:r>
                <w:rPr>
                  <w:color w:val="0000FF"/>
                  <w:u w:val="single" w:color="0000FF"/>
                </w:rPr>
                <w:t>Bitesize</w:t>
              </w:r>
              <w:proofErr w:type="spellEnd"/>
              <w:r>
                <w:rPr>
                  <w:color w:val="0000FF"/>
                  <w:u w:val="single" w:color="0000FF"/>
                </w:rPr>
                <w:t xml:space="preserve"> Home Learning</w:t>
              </w:r>
            </w:hyperlink>
            <w:hyperlink r:id="rId109">
              <w:r>
                <w:t xml:space="preserve"> </w:t>
              </w:r>
            </w:hyperlink>
          </w:p>
        </w:tc>
      </w:tr>
    </w:tbl>
    <w:p w:rsidR="00116D75" w:rsidRDefault="00116D75">
      <w:pPr>
        <w:spacing w:after="0"/>
        <w:ind w:left="-1440" w:right="6003"/>
      </w:pPr>
    </w:p>
    <w:tbl>
      <w:tblPr>
        <w:tblStyle w:val="TableGrid"/>
        <w:tblW w:w="9573" w:type="dxa"/>
        <w:tblInd w:w="6" w:type="dxa"/>
        <w:tblCellMar>
          <w:top w:w="47" w:type="dxa"/>
          <w:left w:w="107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2972"/>
        <w:gridCol w:w="3513"/>
        <w:gridCol w:w="3088"/>
      </w:tblGrid>
      <w:tr w:rsidR="00116D75">
        <w:trPr>
          <w:trHeight w:val="595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116D75" w:rsidRDefault="00977DB7">
            <w:pPr>
              <w:spacing w:after="0"/>
            </w:pPr>
            <w:r>
              <w:rPr>
                <w:sz w:val="40"/>
              </w:rPr>
              <w:t xml:space="preserve">Home Learning- </w:t>
            </w:r>
            <w:proofErr w:type="spellStart"/>
            <w:r>
              <w:rPr>
                <w:sz w:val="40"/>
              </w:rPr>
              <w:t>wb</w:t>
            </w:r>
            <w:proofErr w:type="spellEnd"/>
            <w:r>
              <w:rPr>
                <w:sz w:val="40"/>
              </w:rPr>
              <w:t xml:space="preserve"> 7/12/2020</w:t>
            </w:r>
            <w:r>
              <w:t xml:space="preserve"> </w:t>
            </w:r>
          </w:p>
        </w:tc>
      </w:tr>
      <w:tr w:rsidR="00116D75">
        <w:trPr>
          <w:trHeight w:val="562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English </w:t>
            </w:r>
          </w:p>
          <w:p w:rsidR="00116D75" w:rsidRDefault="00977DB7">
            <w:pPr>
              <w:spacing w:after="0"/>
            </w:pPr>
            <w:r>
              <w:t xml:space="preserve">Narrative final scene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 w:line="239" w:lineRule="auto"/>
            </w:pPr>
            <w:r>
              <w:t xml:space="preserve">Link to the week’s learning: </w:t>
            </w:r>
            <w:hyperlink r:id="rId110">
              <w:r>
                <w:rPr>
                  <w:color w:val="954F72"/>
                  <w:u w:val="single" w:color="954F72"/>
                </w:rPr>
                <w:t xml:space="preserve">The Golden Compass </w:t>
              </w:r>
            </w:hyperlink>
            <w:hyperlink r:id="rId111">
              <w:r>
                <w:rPr>
                  <w:color w:val="954F72"/>
                  <w:u w:val="single" w:color="954F72"/>
                </w:rPr>
                <w:t xml:space="preserve">- </w:t>
              </w:r>
            </w:hyperlink>
            <w:hyperlink r:id="rId112">
              <w:r>
                <w:rPr>
                  <w:color w:val="954F72"/>
                  <w:u w:val="single" w:color="954F72"/>
                </w:rPr>
                <w:t>click</w:t>
              </w:r>
            </w:hyperlink>
            <w:hyperlink r:id="rId113">
              <w:r>
                <w:rPr>
                  <w:color w:val="954F72"/>
                </w:rPr>
                <w:t xml:space="preserve"> </w:t>
              </w:r>
            </w:hyperlink>
            <w:hyperlink r:id="rId114">
              <w:r>
                <w:rPr>
                  <w:color w:val="954F72"/>
                  <w:u w:val="single" w:color="954F72"/>
                </w:rPr>
                <w:t>here</w:t>
              </w:r>
            </w:hyperlink>
            <w:hyperlink r:id="rId115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 w:line="239" w:lineRule="auto"/>
            </w:pPr>
            <w:r>
              <w:t xml:space="preserve">**If this is your first week off school, please start this unit at lesson 1 rather than lesson </w:t>
            </w:r>
          </w:p>
          <w:p w:rsidR="00116D75" w:rsidRDefault="00977DB7">
            <w:pPr>
              <w:spacing w:after="0"/>
            </w:pPr>
            <w:r>
              <w:t xml:space="preserve">26**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26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27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28 </w:t>
            </w:r>
          </w:p>
        </w:tc>
      </w:tr>
      <w:tr w:rsidR="00116D75">
        <w:trPr>
          <w:trHeight w:val="5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29 </w:t>
            </w:r>
          </w:p>
        </w:tc>
      </w:tr>
      <w:tr w:rsidR="00116D75">
        <w:trPr>
          <w:trHeight w:val="9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30 </w:t>
            </w:r>
          </w:p>
        </w:tc>
      </w:tr>
      <w:tr w:rsidR="00116D75">
        <w:trPr>
          <w:trHeight w:val="562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Maths </w:t>
            </w:r>
          </w:p>
          <w:p w:rsidR="00116D75" w:rsidRDefault="00977DB7">
            <w:pPr>
              <w:spacing w:after="0"/>
            </w:pPr>
            <w:hyperlink r:id="rId116">
              <w:r>
                <w:rPr>
                  <w:color w:val="0000FF"/>
                  <w:u w:val="single" w:color="0000FF"/>
                </w:rPr>
                <w:t xml:space="preserve">White Rose Year </w:t>
              </w:r>
            </w:hyperlink>
            <w:hyperlink r:id="rId117">
              <w:r>
                <w:rPr>
                  <w:color w:val="0000FF"/>
                  <w:u w:val="single" w:color="0000FF"/>
                </w:rPr>
                <w:t>6</w:t>
              </w:r>
            </w:hyperlink>
            <w:hyperlink r:id="rId118">
              <w:r>
                <w:rPr>
                  <w:color w:val="0000FF"/>
                  <w:u w:val="single" w:color="0000FF"/>
                </w:rPr>
                <w:t xml:space="preserve"> </w:t>
              </w:r>
            </w:hyperlink>
            <w:hyperlink r:id="rId119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120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Week 12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Four rules with fractions (longer lesson) </w:t>
            </w:r>
          </w:p>
        </w:tc>
      </w:tr>
      <w:tr w:rsidR="00116D75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Fractions of an amount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Fractions of an amount – find the whole (longer lesson)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</w:tr>
      <w:tr w:rsidR="00116D75">
        <w:trPr>
          <w:trHeight w:val="595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Reading </w:t>
            </w:r>
          </w:p>
          <w:p w:rsidR="00116D75" w:rsidRDefault="00977DB7">
            <w:pPr>
              <w:spacing w:after="0"/>
            </w:pPr>
            <w:hyperlink r:id="rId121">
              <w:r>
                <w:rPr>
                  <w:color w:val="0000FF"/>
                  <w:u w:val="single" w:color="0000FF"/>
                </w:rPr>
                <w:t xml:space="preserve">The Greenling </w:t>
              </w:r>
            </w:hyperlink>
            <w:hyperlink r:id="rId122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123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124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lastRenderedPageBreak/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lastRenderedPageBreak/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1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2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3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4 </w:t>
            </w:r>
          </w:p>
        </w:tc>
      </w:tr>
      <w:tr w:rsidR="00116D75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5 </w:t>
            </w:r>
          </w:p>
        </w:tc>
      </w:tr>
      <w:tr w:rsidR="00116D75">
        <w:trPr>
          <w:trHeight w:val="546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116D75" w:rsidRDefault="00977DB7">
            <w:pPr>
              <w:spacing w:after="0"/>
            </w:pPr>
            <w:r>
              <w:t xml:space="preserve">Science </w:t>
            </w:r>
          </w:p>
          <w:p w:rsidR="00116D75" w:rsidRDefault="00977DB7">
            <w:pPr>
              <w:spacing w:after="0"/>
            </w:pPr>
            <w:hyperlink r:id="rId125">
              <w:r>
                <w:rPr>
                  <w:color w:val="0000FF"/>
                  <w:u w:val="single" w:color="0000FF"/>
                </w:rPr>
                <w:t xml:space="preserve">Light and Dark </w:t>
              </w:r>
            </w:hyperlink>
            <w:hyperlink r:id="rId126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127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128">
              <w:r>
                <w:t xml:space="preserve"> </w:t>
              </w:r>
            </w:hyperlink>
          </w:p>
        </w:tc>
        <w:tc>
          <w:tcPr>
            <w:tcW w:w="6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116D75" w:rsidRDefault="00977DB7">
            <w:pPr>
              <w:spacing w:after="0"/>
            </w:pPr>
            <w:r>
              <w:t xml:space="preserve">Start with lesson 1 (one lesson a week) </w:t>
            </w:r>
          </w:p>
        </w:tc>
      </w:tr>
      <w:tr w:rsidR="00116D75">
        <w:trPr>
          <w:trHeight w:val="1400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977DB7">
            <w:pPr>
              <w:spacing w:after="24"/>
            </w:pPr>
            <w:r>
              <w:t xml:space="preserve">Useful links (Click on the word) </w:t>
            </w:r>
          </w:p>
          <w:p w:rsidR="00116D75" w:rsidRDefault="00977DB7">
            <w:pPr>
              <w:numPr>
                <w:ilvl w:val="0"/>
                <w:numId w:val="6"/>
              </w:numPr>
              <w:spacing w:after="0"/>
              <w:ind w:hanging="360"/>
            </w:pPr>
            <w:hyperlink r:id="rId129">
              <w:r>
                <w:rPr>
                  <w:color w:val="0000FF"/>
                  <w:u w:val="single" w:color="0000FF"/>
                </w:rPr>
                <w:t xml:space="preserve">Times Tables </w:t>
              </w:r>
              <w:proofErr w:type="spellStart"/>
              <w:r>
                <w:rPr>
                  <w:color w:val="0000FF"/>
                  <w:u w:val="single" w:color="0000FF"/>
                </w:rPr>
                <w:t>Rockstars</w:t>
              </w:r>
              <w:proofErr w:type="spellEnd"/>
            </w:hyperlink>
            <w:hyperlink r:id="rId130">
              <w:r>
                <w:t xml:space="preserve"> </w:t>
              </w:r>
            </w:hyperlink>
          </w:p>
          <w:p w:rsidR="00116D75" w:rsidRDefault="00977DB7">
            <w:pPr>
              <w:numPr>
                <w:ilvl w:val="0"/>
                <w:numId w:val="6"/>
              </w:numPr>
              <w:spacing w:after="0"/>
              <w:ind w:hanging="360"/>
            </w:pPr>
            <w:hyperlink r:id="rId131">
              <w:r>
                <w:rPr>
                  <w:color w:val="0000FF"/>
                  <w:u w:val="single" w:color="0000FF"/>
                </w:rPr>
                <w:t>Spelling Shed</w:t>
              </w:r>
            </w:hyperlink>
            <w:hyperlink r:id="rId132">
              <w:r>
                <w:t xml:space="preserve"> </w:t>
              </w:r>
            </w:hyperlink>
            <w:r>
              <w:t xml:space="preserve"> </w:t>
            </w:r>
          </w:p>
          <w:p w:rsidR="00116D75" w:rsidRDefault="00977DB7">
            <w:pPr>
              <w:numPr>
                <w:ilvl w:val="0"/>
                <w:numId w:val="6"/>
              </w:numPr>
              <w:spacing w:after="0"/>
              <w:ind w:hanging="360"/>
            </w:pPr>
            <w:hyperlink r:id="rId133">
              <w:proofErr w:type="spellStart"/>
              <w:r>
                <w:rPr>
                  <w:color w:val="0000FF"/>
                  <w:u w:val="single" w:color="0000FF"/>
                </w:rPr>
                <w:t>Bitesize</w:t>
              </w:r>
              <w:proofErr w:type="spellEnd"/>
              <w:r>
                <w:rPr>
                  <w:color w:val="0000FF"/>
                  <w:u w:val="single" w:color="0000FF"/>
                </w:rPr>
                <w:t xml:space="preserve"> Home Learning</w:t>
              </w:r>
            </w:hyperlink>
            <w:hyperlink r:id="rId134">
              <w:r>
                <w:t xml:space="preserve"> </w:t>
              </w:r>
            </w:hyperlink>
            <w:r>
              <w:t xml:space="preserve"> </w:t>
            </w:r>
          </w:p>
        </w:tc>
      </w:tr>
    </w:tbl>
    <w:p w:rsidR="00116D75" w:rsidRDefault="00116D75">
      <w:pPr>
        <w:spacing w:after="0"/>
        <w:ind w:left="-1440" w:right="6003"/>
      </w:pPr>
    </w:p>
    <w:tbl>
      <w:tblPr>
        <w:tblStyle w:val="TableGrid"/>
        <w:tblW w:w="9573" w:type="dxa"/>
        <w:tblInd w:w="6" w:type="dxa"/>
        <w:tblCellMar>
          <w:top w:w="47" w:type="dxa"/>
          <w:left w:w="107" w:type="dxa"/>
          <w:bottom w:w="0" w:type="dxa"/>
          <w:right w:w="89" w:type="dxa"/>
        </w:tblCellMar>
        <w:tblLook w:val="04A0" w:firstRow="1" w:lastRow="0" w:firstColumn="1" w:lastColumn="0" w:noHBand="0" w:noVBand="1"/>
      </w:tblPr>
      <w:tblGrid>
        <w:gridCol w:w="2972"/>
        <w:gridCol w:w="3513"/>
        <w:gridCol w:w="3088"/>
      </w:tblGrid>
      <w:tr w:rsidR="00116D75">
        <w:trPr>
          <w:trHeight w:val="595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116D75" w:rsidRDefault="00977DB7">
            <w:pPr>
              <w:spacing w:after="0"/>
            </w:pPr>
            <w:r>
              <w:rPr>
                <w:sz w:val="40"/>
              </w:rPr>
              <w:t xml:space="preserve">Home Learning- </w:t>
            </w:r>
            <w:proofErr w:type="spellStart"/>
            <w:r>
              <w:rPr>
                <w:sz w:val="40"/>
              </w:rPr>
              <w:t>wb</w:t>
            </w:r>
            <w:proofErr w:type="spellEnd"/>
            <w:r>
              <w:rPr>
                <w:sz w:val="40"/>
              </w:rPr>
              <w:t xml:space="preserve"> 14/11/2020</w:t>
            </w:r>
            <w:r>
              <w:t xml:space="preserve"> </w:t>
            </w:r>
          </w:p>
        </w:tc>
      </w:tr>
      <w:tr w:rsidR="00116D75">
        <w:trPr>
          <w:trHeight w:val="562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English </w:t>
            </w:r>
          </w:p>
          <w:p w:rsidR="00116D75" w:rsidRDefault="00977DB7">
            <w:pPr>
              <w:spacing w:after="0"/>
            </w:pPr>
            <w:r>
              <w:t xml:space="preserve">Narrative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 w:line="239" w:lineRule="auto"/>
            </w:pPr>
            <w:r>
              <w:t xml:space="preserve">Link to the week’s learning: </w:t>
            </w:r>
            <w:hyperlink r:id="rId135">
              <w:r>
                <w:rPr>
                  <w:color w:val="0000FF"/>
                  <w:u w:val="single" w:color="0000FF"/>
                </w:rPr>
                <w:t xml:space="preserve">Important scientists </w:t>
              </w:r>
            </w:hyperlink>
            <w:hyperlink r:id="rId136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137">
              <w:r>
                <w:rPr>
                  <w:color w:val="0000FF"/>
                  <w:u w:val="single" w:color="0000FF"/>
                </w:rPr>
                <w:t>click</w:t>
              </w:r>
            </w:hyperlink>
            <w:hyperlink r:id="rId138">
              <w:r>
                <w:rPr>
                  <w:color w:val="0000FF"/>
                </w:rPr>
                <w:t xml:space="preserve"> </w:t>
              </w:r>
            </w:hyperlink>
          </w:p>
          <w:p w:rsidR="00116D75" w:rsidRDefault="00977DB7">
            <w:pPr>
              <w:spacing w:after="0"/>
            </w:pPr>
            <w:hyperlink r:id="rId139">
              <w:r>
                <w:rPr>
                  <w:color w:val="0000FF"/>
                  <w:u w:val="single" w:color="0000FF"/>
                </w:rPr>
                <w:t>here</w:t>
              </w:r>
            </w:hyperlink>
            <w:hyperlink r:id="rId140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1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2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3 </w:t>
            </w:r>
          </w:p>
        </w:tc>
      </w:tr>
      <w:tr w:rsidR="00116D75">
        <w:trPr>
          <w:trHeight w:val="5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4 </w:t>
            </w:r>
          </w:p>
        </w:tc>
      </w:tr>
      <w:tr w:rsidR="00116D75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116D75" w:rsidRDefault="00977DB7">
            <w:pPr>
              <w:spacing w:after="0"/>
              <w:ind w:left="1"/>
            </w:pPr>
            <w:r>
              <w:t xml:space="preserve">Lesson 5 </w:t>
            </w:r>
          </w:p>
        </w:tc>
      </w:tr>
      <w:tr w:rsidR="00116D75">
        <w:trPr>
          <w:trHeight w:val="562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Maths </w:t>
            </w:r>
          </w:p>
          <w:p w:rsidR="00116D75" w:rsidRDefault="00977DB7">
            <w:pPr>
              <w:spacing w:after="0"/>
            </w:pPr>
            <w:hyperlink r:id="rId141">
              <w:r>
                <w:rPr>
                  <w:color w:val="0000FF"/>
                  <w:u w:val="single" w:color="0000FF"/>
                </w:rPr>
                <w:t xml:space="preserve">White Rose Year </w:t>
              </w:r>
            </w:hyperlink>
            <w:hyperlink r:id="rId142">
              <w:r>
                <w:rPr>
                  <w:color w:val="0000FF"/>
                  <w:u w:val="single" w:color="0000FF"/>
                </w:rPr>
                <w:t>6</w:t>
              </w:r>
            </w:hyperlink>
            <w:hyperlink r:id="rId143">
              <w:r>
                <w:rPr>
                  <w:color w:val="0000FF"/>
                  <w:u w:val="single" w:color="0000FF"/>
                </w:rPr>
                <w:t xml:space="preserve"> </w:t>
              </w:r>
            </w:hyperlink>
            <w:hyperlink r:id="rId144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145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Week 13 – Position and </w:t>
            </w:r>
          </w:p>
          <w:p w:rsidR="00116D75" w:rsidRDefault="00977DB7">
            <w:pPr>
              <w:spacing w:after="0"/>
            </w:pPr>
            <w:r>
              <w:t xml:space="preserve">Direction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The first quadrant </w:t>
            </w:r>
          </w:p>
        </w:tc>
      </w:tr>
      <w:tr w:rsidR="00116D75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Four quadrants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Translations (longer lesson)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6D75" w:rsidRDefault="00977DB7">
            <w:pPr>
              <w:spacing w:after="0"/>
              <w:ind w:left="1"/>
            </w:pPr>
            <w:r>
              <w:t xml:space="preserve">Reflections </w:t>
            </w:r>
          </w:p>
        </w:tc>
      </w:tr>
      <w:tr w:rsidR="00116D75">
        <w:trPr>
          <w:trHeight w:val="596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Reading </w:t>
            </w:r>
          </w:p>
          <w:p w:rsidR="00116D75" w:rsidRDefault="00977DB7">
            <w:pPr>
              <w:spacing w:after="0" w:line="239" w:lineRule="auto"/>
            </w:pPr>
            <w:hyperlink r:id="rId146">
              <w:r>
                <w:rPr>
                  <w:color w:val="0000FF"/>
                  <w:u w:val="single" w:color="0000FF"/>
                </w:rPr>
                <w:t xml:space="preserve">London is the place for me </w:t>
              </w:r>
            </w:hyperlink>
            <w:hyperlink r:id="rId147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48">
              <w:r>
                <w:rPr>
                  <w:color w:val="0000FF"/>
                </w:rPr>
                <w:t xml:space="preserve"> </w:t>
              </w:r>
            </w:hyperlink>
            <w:hyperlink r:id="rId149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150">
              <w:r>
                <w:t xml:space="preserve"> </w:t>
              </w:r>
            </w:hyperlink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lastRenderedPageBreak/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1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2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3 </w:t>
            </w:r>
          </w:p>
        </w:tc>
      </w:tr>
      <w:tr w:rsidR="00116D75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4 </w:t>
            </w:r>
          </w:p>
        </w:tc>
      </w:tr>
      <w:tr w:rsidR="00116D75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116D75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116D75" w:rsidRDefault="00977DB7">
            <w:pPr>
              <w:spacing w:after="0"/>
              <w:ind w:left="1"/>
            </w:pPr>
            <w:r>
              <w:t xml:space="preserve">Lesson 5 </w:t>
            </w:r>
          </w:p>
        </w:tc>
      </w:tr>
      <w:tr w:rsidR="00116D75">
        <w:trPr>
          <w:trHeight w:val="54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116D75" w:rsidRDefault="00977DB7">
            <w:pPr>
              <w:spacing w:after="0"/>
            </w:pPr>
            <w:r>
              <w:t xml:space="preserve">Science </w:t>
            </w:r>
          </w:p>
          <w:p w:rsidR="00116D75" w:rsidRDefault="00977DB7">
            <w:pPr>
              <w:spacing w:after="0"/>
            </w:pPr>
            <w:hyperlink r:id="rId151">
              <w:r>
                <w:rPr>
                  <w:color w:val="0000FF"/>
                  <w:u w:val="single" w:color="0000FF"/>
                </w:rPr>
                <w:t xml:space="preserve">Light and Dark </w:t>
              </w:r>
            </w:hyperlink>
            <w:hyperlink r:id="rId152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153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154">
              <w:r>
                <w:t xml:space="preserve"> </w:t>
              </w:r>
            </w:hyperlink>
          </w:p>
        </w:tc>
        <w:tc>
          <w:tcPr>
            <w:tcW w:w="6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116D75" w:rsidRDefault="00977DB7">
            <w:pPr>
              <w:spacing w:after="0"/>
            </w:pPr>
            <w:r>
              <w:t xml:space="preserve">Start with lesson 1 (one lesson a week) </w:t>
            </w:r>
          </w:p>
        </w:tc>
      </w:tr>
      <w:tr w:rsidR="00116D75">
        <w:trPr>
          <w:trHeight w:val="1669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D75" w:rsidRDefault="00977DB7">
            <w:pPr>
              <w:spacing w:after="24"/>
            </w:pPr>
            <w:r>
              <w:t xml:space="preserve">Useful links (Click on the word) </w:t>
            </w:r>
          </w:p>
          <w:p w:rsidR="00116D75" w:rsidRDefault="00977DB7">
            <w:pPr>
              <w:numPr>
                <w:ilvl w:val="0"/>
                <w:numId w:val="7"/>
              </w:numPr>
              <w:spacing w:after="0"/>
              <w:ind w:hanging="360"/>
            </w:pPr>
            <w:hyperlink r:id="rId155">
              <w:r>
                <w:rPr>
                  <w:color w:val="0000FF"/>
                  <w:u w:val="single" w:color="0000FF"/>
                </w:rPr>
                <w:t xml:space="preserve">Times Tables </w:t>
              </w:r>
              <w:proofErr w:type="spellStart"/>
              <w:r>
                <w:rPr>
                  <w:color w:val="0000FF"/>
                  <w:u w:val="single" w:color="0000FF"/>
                </w:rPr>
                <w:t>Rockstars</w:t>
              </w:r>
              <w:proofErr w:type="spellEnd"/>
            </w:hyperlink>
            <w:hyperlink r:id="rId156">
              <w:r>
                <w:t xml:space="preserve"> </w:t>
              </w:r>
            </w:hyperlink>
          </w:p>
          <w:p w:rsidR="00116D75" w:rsidRDefault="00977DB7" w:rsidP="00BF7D0F">
            <w:pPr>
              <w:numPr>
                <w:ilvl w:val="0"/>
                <w:numId w:val="7"/>
              </w:numPr>
              <w:spacing w:after="0"/>
              <w:ind w:hanging="360"/>
            </w:pPr>
            <w:hyperlink r:id="rId157">
              <w:r>
                <w:rPr>
                  <w:color w:val="0000FF"/>
                  <w:u w:val="single" w:color="0000FF"/>
                </w:rPr>
                <w:t>Spelling Shed</w:t>
              </w:r>
            </w:hyperlink>
            <w:hyperlink r:id="rId158">
              <w:r>
                <w:t xml:space="preserve"> </w:t>
              </w:r>
            </w:hyperlink>
            <w:r>
              <w:t xml:space="preserve"> </w:t>
            </w:r>
            <w:hyperlink r:id="rId159">
              <w:r>
                <w:t xml:space="preserve"> </w:t>
              </w:r>
            </w:hyperlink>
          </w:p>
          <w:p w:rsidR="00116D75" w:rsidRDefault="00977DB7">
            <w:pPr>
              <w:numPr>
                <w:ilvl w:val="0"/>
                <w:numId w:val="7"/>
              </w:numPr>
              <w:spacing w:after="0"/>
              <w:ind w:hanging="360"/>
            </w:pPr>
            <w:hyperlink r:id="rId160">
              <w:proofErr w:type="spellStart"/>
              <w:r>
                <w:rPr>
                  <w:color w:val="0000FF"/>
                  <w:u w:val="single" w:color="0000FF"/>
                </w:rPr>
                <w:t>Bitesize</w:t>
              </w:r>
              <w:proofErr w:type="spellEnd"/>
              <w:r>
                <w:rPr>
                  <w:color w:val="0000FF"/>
                  <w:u w:val="single" w:color="0000FF"/>
                </w:rPr>
                <w:t xml:space="preserve"> Home Learning</w:t>
              </w:r>
            </w:hyperlink>
            <w:hyperlink r:id="rId161">
              <w:r>
                <w:t xml:space="preserve"> </w:t>
              </w:r>
            </w:hyperlink>
            <w:r>
              <w:t xml:space="preserve"> </w:t>
            </w:r>
          </w:p>
          <w:p w:rsidR="00116D75" w:rsidRDefault="00977DB7">
            <w:pPr>
              <w:spacing w:after="0"/>
            </w:pPr>
            <w:r>
              <w:t xml:space="preserve"> </w:t>
            </w:r>
          </w:p>
        </w:tc>
      </w:tr>
    </w:tbl>
    <w:p w:rsidR="00116D75" w:rsidRDefault="00116D75">
      <w:pPr>
        <w:spacing w:after="0"/>
      </w:pPr>
    </w:p>
    <w:sectPr w:rsidR="00116D75">
      <w:headerReference w:type="even" r:id="rId162"/>
      <w:headerReference w:type="default" r:id="rId163"/>
      <w:footerReference w:type="even" r:id="rId164"/>
      <w:footerReference w:type="default" r:id="rId165"/>
      <w:headerReference w:type="first" r:id="rId166"/>
      <w:footerReference w:type="first" r:id="rId167"/>
      <w:pgSz w:w="11906" w:h="16838"/>
      <w:pgMar w:top="2322" w:right="5904" w:bottom="1452" w:left="1440" w:header="480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8F0" w:rsidRDefault="008538F0">
      <w:pPr>
        <w:spacing w:after="0" w:line="240" w:lineRule="auto"/>
      </w:pPr>
      <w:r>
        <w:separator/>
      </w:r>
    </w:p>
  </w:endnote>
  <w:endnote w:type="continuationSeparator" w:id="0">
    <w:p w:rsidR="008538F0" w:rsidRDefault="00853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DB7" w:rsidRDefault="00977DB7">
    <w:pPr>
      <w:spacing w:after="0"/>
      <w:ind w:left="-1440" w:right="6003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10370515</wp:posOffset>
              </wp:positionV>
              <wp:extent cx="6952234" cy="18288"/>
              <wp:effectExtent l="0" t="0" r="0" b="0"/>
              <wp:wrapSquare wrapText="bothSides"/>
              <wp:docPr id="25830" name="Group 25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8288"/>
                        <a:chOff x="0" y="0"/>
                        <a:chExt cx="6952234" cy="18288"/>
                      </a:xfrm>
                    </wpg:grpSpPr>
                    <wps:wsp>
                      <wps:cNvPr id="26985" name="Shape 26985"/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86" name="Shape 26986"/>
                      <wps:cNvSpPr/>
                      <wps:spPr>
                        <a:xfrm>
                          <a:off x="18288" y="0"/>
                          <a:ext cx="691565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658" h="18288">
                              <a:moveTo>
                                <a:pt x="0" y="0"/>
                              </a:moveTo>
                              <a:lnTo>
                                <a:pt x="6915658" y="0"/>
                              </a:lnTo>
                              <a:lnTo>
                                <a:pt x="691565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87" name="Shape 26987"/>
                      <wps:cNvSpPr/>
                      <wps:spPr>
                        <a:xfrm>
                          <a:off x="693394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830" style="width:547.42pt;height:1.44pt;position:absolute;mso-position-horizontal-relative:page;mso-position-horizontal:absolute;margin-left:24pt;mso-position-vertical-relative:page;margin-top:816.576pt;" coordsize="69522,182">
              <v:shape id="Shape 26988" style="position:absolute;width:182;height:182;left:0;top:0;" coordsize="18288,18288" path="m0,0l18288,0l18288,18288l0,18288l0,0">
                <v:stroke weight="0pt" endcap="flat" joinstyle="miter" miterlimit="10" on="false" color="#000000" opacity="0"/>
                <v:fill on="true" color="#7030a0"/>
              </v:shape>
              <v:shape id="Shape 26989" style="position:absolute;width:69156;height:182;left:182;top:0;" coordsize="6915658,18288" path="m0,0l6915658,0l6915658,18288l0,18288l0,0">
                <v:stroke weight="0pt" endcap="flat" joinstyle="miter" miterlimit="10" on="false" color="#000000" opacity="0"/>
                <v:fill on="true" color="#7030a0"/>
              </v:shape>
              <v:shape id="Shape 26990" style="position:absolute;width:182;height:182;left:69339;top:0;" coordsize="18288,18288" path="m0,0l18288,0l18288,18288l0,18288l0,0">
                <v:stroke weight="0pt" endcap="flat" joinstyle="miter" miterlimit="10" on="false" color="#000000" opacity="0"/>
                <v:fill on="true" color="#7030a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DB7" w:rsidRDefault="00977DB7">
    <w:pPr>
      <w:spacing w:after="0"/>
      <w:ind w:left="-1440" w:right="600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10370515</wp:posOffset>
              </wp:positionV>
              <wp:extent cx="6952234" cy="18288"/>
              <wp:effectExtent l="0" t="0" r="0" b="0"/>
              <wp:wrapSquare wrapText="bothSides"/>
              <wp:docPr id="25796" name="Group 257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8288"/>
                        <a:chOff x="0" y="0"/>
                        <a:chExt cx="6952234" cy="18288"/>
                      </a:xfrm>
                    </wpg:grpSpPr>
                    <wps:wsp>
                      <wps:cNvPr id="26979" name="Shape 26979"/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80" name="Shape 26980"/>
                      <wps:cNvSpPr/>
                      <wps:spPr>
                        <a:xfrm>
                          <a:off x="18288" y="0"/>
                          <a:ext cx="691565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658" h="18288">
                              <a:moveTo>
                                <a:pt x="0" y="0"/>
                              </a:moveTo>
                              <a:lnTo>
                                <a:pt x="6915658" y="0"/>
                              </a:lnTo>
                              <a:lnTo>
                                <a:pt x="691565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81" name="Shape 26981"/>
                      <wps:cNvSpPr/>
                      <wps:spPr>
                        <a:xfrm>
                          <a:off x="693394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96" style="width:547.42pt;height:1.44pt;position:absolute;mso-position-horizontal-relative:page;mso-position-horizontal:absolute;margin-left:24pt;mso-position-vertical-relative:page;margin-top:816.576pt;" coordsize="69522,182">
              <v:shape id="Shape 26982" style="position:absolute;width:182;height:182;left:0;top:0;" coordsize="18288,18288" path="m0,0l18288,0l18288,18288l0,18288l0,0">
                <v:stroke weight="0pt" endcap="flat" joinstyle="miter" miterlimit="10" on="false" color="#000000" opacity="0"/>
                <v:fill on="true" color="#7030a0"/>
              </v:shape>
              <v:shape id="Shape 26983" style="position:absolute;width:69156;height:182;left:182;top:0;" coordsize="6915658,18288" path="m0,0l6915658,0l6915658,18288l0,18288l0,0">
                <v:stroke weight="0pt" endcap="flat" joinstyle="miter" miterlimit="10" on="false" color="#000000" opacity="0"/>
                <v:fill on="true" color="#7030a0"/>
              </v:shape>
              <v:shape id="Shape 26984" style="position:absolute;width:182;height:182;left:69339;top:0;" coordsize="18288,18288" path="m0,0l18288,0l18288,18288l0,18288l0,0">
                <v:stroke weight="0pt" endcap="flat" joinstyle="miter" miterlimit="10" on="false" color="#000000" opacity="0"/>
                <v:fill on="true" color="#7030a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DB7" w:rsidRDefault="00977DB7">
    <w:pPr>
      <w:spacing w:after="0"/>
      <w:ind w:left="-1440" w:right="6003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10370515</wp:posOffset>
              </wp:positionV>
              <wp:extent cx="6952234" cy="18288"/>
              <wp:effectExtent l="0" t="0" r="0" b="0"/>
              <wp:wrapSquare wrapText="bothSides"/>
              <wp:docPr id="25762" name="Group 257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8288"/>
                        <a:chOff x="0" y="0"/>
                        <a:chExt cx="6952234" cy="18288"/>
                      </a:xfrm>
                    </wpg:grpSpPr>
                    <wps:wsp>
                      <wps:cNvPr id="26973" name="Shape 26973"/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74" name="Shape 26974"/>
                      <wps:cNvSpPr/>
                      <wps:spPr>
                        <a:xfrm>
                          <a:off x="18288" y="0"/>
                          <a:ext cx="691565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658" h="18288">
                              <a:moveTo>
                                <a:pt x="0" y="0"/>
                              </a:moveTo>
                              <a:lnTo>
                                <a:pt x="6915658" y="0"/>
                              </a:lnTo>
                              <a:lnTo>
                                <a:pt x="691565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75" name="Shape 26975"/>
                      <wps:cNvSpPr/>
                      <wps:spPr>
                        <a:xfrm>
                          <a:off x="693394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62" style="width:547.42pt;height:1.44pt;position:absolute;mso-position-horizontal-relative:page;mso-position-horizontal:absolute;margin-left:24pt;mso-position-vertical-relative:page;margin-top:816.576pt;" coordsize="69522,182">
              <v:shape id="Shape 26976" style="position:absolute;width:182;height:182;left:0;top:0;" coordsize="18288,18288" path="m0,0l18288,0l18288,18288l0,18288l0,0">
                <v:stroke weight="0pt" endcap="flat" joinstyle="miter" miterlimit="10" on="false" color="#000000" opacity="0"/>
                <v:fill on="true" color="#7030a0"/>
              </v:shape>
              <v:shape id="Shape 26977" style="position:absolute;width:69156;height:182;left:182;top:0;" coordsize="6915658,18288" path="m0,0l6915658,0l6915658,18288l0,18288l0,0">
                <v:stroke weight="0pt" endcap="flat" joinstyle="miter" miterlimit="10" on="false" color="#000000" opacity="0"/>
                <v:fill on="true" color="#7030a0"/>
              </v:shape>
              <v:shape id="Shape 26978" style="position:absolute;width:182;height:182;left:69339;top:0;" coordsize="18288,18288" path="m0,0l18288,0l18288,18288l0,18288l0,0">
                <v:stroke weight="0pt" endcap="flat" joinstyle="miter" miterlimit="10" on="false" color="#000000" opacity="0"/>
                <v:fill on="true" color="#7030a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8F0" w:rsidRDefault="008538F0">
      <w:pPr>
        <w:spacing w:after="0" w:line="240" w:lineRule="auto"/>
      </w:pPr>
      <w:r>
        <w:separator/>
      </w:r>
    </w:p>
  </w:footnote>
  <w:footnote w:type="continuationSeparator" w:id="0">
    <w:p w:rsidR="008538F0" w:rsidRDefault="00853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DB7" w:rsidRDefault="00977DB7">
    <w:pPr>
      <w:spacing w:after="0"/>
      <w:ind w:left="3821" w:right="-64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563433"/>
              <wp:effectExtent l="0" t="0" r="0" b="0"/>
              <wp:wrapSquare wrapText="bothSides"/>
              <wp:docPr id="25807" name="Group 258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563433"/>
                        <a:chOff x="0" y="0"/>
                        <a:chExt cx="6952234" cy="563433"/>
                      </a:xfrm>
                    </wpg:grpSpPr>
                    <wps:wsp>
                      <wps:cNvPr id="25812" name="Rectangle 25812"/>
                      <wps:cNvSpPr/>
                      <wps:spPr>
                        <a:xfrm>
                          <a:off x="3926459" y="420623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77DB7" w:rsidRDefault="00977DB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808" name="Picture 258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24505" y="144780"/>
                          <a:ext cx="901522" cy="3740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963" name="Shape 26963"/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64" name="Shape 26964"/>
                      <wps:cNvSpPr/>
                      <wps:spPr>
                        <a:xfrm>
                          <a:off x="18288" y="0"/>
                          <a:ext cx="691565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658" h="18288">
                              <a:moveTo>
                                <a:pt x="0" y="0"/>
                              </a:moveTo>
                              <a:lnTo>
                                <a:pt x="6915658" y="0"/>
                              </a:lnTo>
                              <a:lnTo>
                                <a:pt x="691565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65" name="Shape 26965"/>
                      <wps:cNvSpPr/>
                      <wps:spPr>
                        <a:xfrm>
                          <a:off x="693394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807" style="width:547.42pt;height:44.3648pt;position:absolute;mso-position-horizontal-relative:page;mso-position-horizontal:absolute;margin-left:24pt;mso-position-vertical-relative:page;margin-top:24pt;" coordsize="69522,5634">
              <v:rect id="Rectangle 25812" style="position:absolute;width:421;height:1899;left:39264;top:42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25808" style="position:absolute;width:9015;height:3740;left:30245;top:1447;" filled="f">
                <v:imagedata r:id="rId7"/>
              </v:shape>
              <v:shape id="Shape 26966" style="position:absolute;width:182;height:182;left:0;top:0;" coordsize="18288,18288" path="m0,0l18288,0l18288,18288l0,18288l0,0">
                <v:stroke weight="0pt" endcap="flat" joinstyle="miter" miterlimit="10" on="false" color="#000000" opacity="0"/>
                <v:fill on="true" color="#7030a0"/>
              </v:shape>
              <v:shape id="Shape 26967" style="position:absolute;width:69156;height:182;left:182;top:0;" coordsize="6915658,18288" path="m0,0l6915658,0l6915658,18288l0,18288l0,0">
                <v:stroke weight="0pt" endcap="flat" joinstyle="miter" miterlimit="10" on="false" color="#000000" opacity="0"/>
                <v:fill on="true" color="#7030a0"/>
              </v:shape>
              <v:shape id="Shape 26968" style="position:absolute;width:182;height:182;left:69339;top:0;" coordsize="18288,18288" path="m0,0l18288,0l18288,18288l0,18288l0,0">
                <v:stroke weight="0pt" endcap="flat" joinstyle="miter" miterlimit="10" on="false" color="#000000" opacity="0"/>
                <v:fill on="true" color="#7030a0"/>
              </v:shape>
              <w10:wrap type="square"/>
            </v:group>
          </w:pict>
        </mc:Fallback>
      </mc:AlternateContent>
    </w:r>
    <w:r>
      <w:rPr>
        <w:b/>
        <w:u w:val="single" w:color="000000"/>
      </w:rPr>
      <w:t>Home Learning</w:t>
    </w:r>
    <w:r>
      <w:rPr>
        <w:b/>
      </w:rPr>
      <w:t xml:space="preserve"> </w:t>
    </w:r>
  </w:p>
  <w:p w:rsidR="00977DB7" w:rsidRDefault="00977DB7">
    <w:pPr>
      <w:spacing w:after="158"/>
      <w:ind w:left="1318" w:right="-3147"/>
      <w:jc w:val="center"/>
    </w:pPr>
    <w:r>
      <w:rPr>
        <w:i/>
      </w:rPr>
      <w:t xml:space="preserve">Links to the work you should be completing if you are isolating at home. </w:t>
    </w:r>
  </w:p>
  <w:p w:rsidR="00977DB7" w:rsidRDefault="00977DB7">
    <w:pPr>
      <w:spacing w:after="0"/>
      <w:ind w:left="4513"/>
      <w:jc w:val="center"/>
    </w:pPr>
    <w:r>
      <w:t xml:space="preserve"> </w:t>
    </w:r>
  </w:p>
  <w:p w:rsidR="00977DB7" w:rsidRDefault="00977DB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323037</wp:posOffset>
              </wp:positionV>
              <wp:extent cx="6952234" cy="10047478"/>
              <wp:effectExtent l="0" t="0" r="0" b="0"/>
              <wp:wrapNone/>
              <wp:docPr id="25823" name="Group 258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0047478"/>
                        <a:chOff x="0" y="0"/>
                        <a:chExt cx="6952234" cy="10047478"/>
                      </a:xfrm>
                    </wpg:grpSpPr>
                    <wps:wsp>
                      <wps:cNvPr id="26969" name="Shape 26969"/>
                      <wps:cNvSpPr/>
                      <wps:spPr>
                        <a:xfrm>
                          <a:off x="0" y="0"/>
                          <a:ext cx="18288" cy="10047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4747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47478"/>
                              </a:lnTo>
                              <a:lnTo>
                                <a:pt x="0" y="100474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70" name="Shape 26970"/>
                      <wps:cNvSpPr/>
                      <wps:spPr>
                        <a:xfrm>
                          <a:off x="6933946" y="0"/>
                          <a:ext cx="18288" cy="10047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4747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47478"/>
                              </a:lnTo>
                              <a:lnTo>
                                <a:pt x="0" y="100474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823" style="width:547.42pt;height:791.14pt;position:absolute;z-index:-2147483648;mso-position-horizontal-relative:page;mso-position-horizontal:absolute;margin-left:24pt;mso-position-vertical-relative:page;margin-top:25.436pt;" coordsize="69522,100474">
              <v:shape id="Shape 26971" style="position:absolute;width:182;height:100474;left:0;top:0;" coordsize="18288,10047478" path="m0,0l18288,0l18288,10047478l0,10047478l0,0">
                <v:stroke weight="0pt" endcap="flat" joinstyle="miter" miterlimit="10" on="false" color="#000000" opacity="0"/>
                <v:fill on="true" color="#7030a0"/>
              </v:shape>
              <v:shape id="Shape 26972" style="position:absolute;width:182;height:100474;left:69339;top:0;" coordsize="18288,10047478" path="m0,0l18288,0l18288,10047478l0,10047478l0,0">
                <v:stroke weight="0pt" endcap="flat" joinstyle="miter" miterlimit="10" on="false" color="#000000" opacity="0"/>
                <v:fill on="true" color="#7030a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DB7" w:rsidRDefault="00977DB7">
    <w:pPr>
      <w:spacing w:after="0"/>
      <w:ind w:left="3821" w:right="-643"/>
      <w:jc w:val="center"/>
      <w:rPr>
        <w:b/>
        <w:u w:val="single" w:color="000000"/>
      </w:rPr>
    </w:pPr>
    <w:r>
      <w:rPr>
        <w:noProof/>
      </w:rPr>
      <w:drawing>
        <wp:inline distT="0" distB="0" distL="0" distR="0" wp14:anchorId="00183B87" wp14:editId="3CB067B6">
          <wp:extent cx="790575" cy="38638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fall-Junior-Academy-2-lines-cmyk-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065" cy="393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7DB7" w:rsidRDefault="00977DB7">
    <w:pPr>
      <w:spacing w:after="0"/>
      <w:ind w:left="3821" w:right="-643"/>
      <w:jc w:val="center"/>
    </w:pPr>
    <w:r>
      <w:rPr>
        <w:b/>
        <w:u w:val="single" w:color="000000"/>
      </w:rPr>
      <w:t>Home Learning</w:t>
    </w:r>
    <w:r>
      <w:rPr>
        <w:b/>
      </w:rPr>
      <w:t xml:space="preserve"> </w:t>
    </w:r>
  </w:p>
  <w:p w:rsidR="00977DB7" w:rsidRDefault="00977DB7">
    <w:pPr>
      <w:spacing w:after="158"/>
      <w:ind w:left="1318" w:right="-3147"/>
      <w:jc w:val="center"/>
    </w:pPr>
    <w:r>
      <w:rPr>
        <w:i/>
      </w:rPr>
      <w:t xml:space="preserve">Links to the work you should be completing if you are isolating at home. </w:t>
    </w:r>
  </w:p>
  <w:p w:rsidR="00977DB7" w:rsidRDefault="00977DB7">
    <w:pPr>
      <w:spacing w:after="0"/>
      <w:ind w:left="4513"/>
      <w:jc w:val="center"/>
    </w:pPr>
    <w:r>
      <w:t xml:space="preserve"> </w:t>
    </w:r>
  </w:p>
  <w:p w:rsidR="00977DB7" w:rsidRDefault="00977DB7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323037</wp:posOffset>
              </wp:positionV>
              <wp:extent cx="6952234" cy="10047478"/>
              <wp:effectExtent l="0" t="0" r="0" b="0"/>
              <wp:wrapNone/>
              <wp:docPr id="25789" name="Group 257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0047478"/>
                        <a:chOff x="0" y="0"/>
                        <a:chExt cx="6952234" cy="10047478"/>
                      </a:xfrm>
                    </wpg:grpSpPr>
                    <wps:wsp>
                      <wps:cNvPr id="26959" name="Shape 26959"/>
                      <wps:cNvSpPr/>
                      <wps:spPr>
                        <a:xfrm>
                          <a:off x="0" y="0"/>
                          <a:ext cx="18288" cy="10047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4747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47478"/>
                              </a:lnTo>
                              <a:lnTo>
                                <a:pt x="0" y="100474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60" name="Shape 26960"/>
                      <wps:cNvSpPr/>
                      <wps:spPr>
                        <a:xfrm>
                          <a:off x="6933946" y="0"/>
                          <a:ext cx="18288" cy="10047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4747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47478"/>
                              </a:lnTo>
                              <a:lnTo>
                                <a:pt x="0" y="100474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89" style="width:547.42pt;height:791.14pt;position:absolute;z-index:-2147483648;mso-position-horizontal-relative:page;mso-position-horizontal:absolute;margin-left:24pt;mso-position-vertical-relative:page;margin-top:25.436pt;" coordsize="69522,100474">
              <v:shape id="Shape 26961" style="position:absolute;width:182;height:100474;left:0;top:0;" coordsize="18288,10047478" path="m0,0l18288,0l18288,10047478l0,10047478l0,0">
                <v:stroke weight="0pt" endcap="flat" joinstyle="miter" miterlimit="10" on="false" color="#000000" opacity="0"/>
                <v:fill on="true" color="#7030a0"/>
              </v:shape>
              <v:shape id="Shape 26962" style="position:absolute;width:182;height:100474;left:69339;top:0;" coordsize="18288,10047478" path="m0,0l18288,0l18288,10047478l0,10047478l0,0">
                <v:stroke weight="0pt" endcap="flat" joinstyle="miter" miterlimit="10" on="false" color="#000000" opacity="0"/>
                <v:fill on="true" color="#7030a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DB7" w:rsidRDefault="00977DB7">
    <w:pPr>
      <w:spacing w:after="0"/>
      <w:ind w:left="3821" w:right="-64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563433"/>
              <wp:effectExtent l="0" t="0" r="0" b="0"/>
              <wp:wrapSquare wrapText="bothSides"/>
              <wp:docPr id="25739" name="Group 257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563433"/>
                        <a:chOff x="0" y="0"/>
                        <a:chExt cx="6952234" cy="563433"/>
                      </a:xfrm>
                    </wpg:grpSpPr>
                    <wps:wsp>
                      <wps:cNvPr id="25744" name="Rectangle 25744"/>
                      <wps:cNvSpPr/>
                      <wps:spPr>
                        <a:xfrm>
                          <a:off x="3926459" y="420623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77DB7" w:rsidRDefault="00977DB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40" name="Picture 257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24505" y="144780"/>
                          <a:ext cx="901522" cy="3740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943" name="Shape 26943"/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44" name="Shape 26944"/>
                      <wps:cNvSpPr/>
                      <wps:spPr>
                        <a:xfrm>
                          <a:off x="18288" y="0"/>
                          <a:ext cx="691565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658" h="18288">
                              <a:moveTo>
                                <a:pt x="0" y="0"/>
                              </a:moveTo>
                              <a:lnTo>
                                <a:pt x="6915658" y="0"/>
                              </a:lnTo>
                              <a:lnTo>
                                <a:pt x="691565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45" name="Shape 26945"/>
                      <wps:cNvSpPr/>
                      <wps:spPr>
                        <a:xfrm>
                          <a:off x="693394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39" style="width:547.42pt;height:44.3648pt;position:absolute;mso-position-horizontal-relative:page;mso-position-horizontal:absolute;margin-left:24pt;mso-position-vertical-relative:page;margin-top:24pt;" coordsize="69522,5634">
              <v:rect id="Rectangle 25744" style="position:absolute;width:421;height:1899;left:39264;top:42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25740" style="position:absolute;width:9015;height:3740;left:30245;top:1447;" filled="f">
                <v:imagedata r:id="rId7"/>
              </v:shape>
              <v:shape id="Shape 26946" style="position:absolute;width:182;height:182;left:0;top:0;" coordsize="18288,18288" path="m0,0l18288,0l18288,18288l0,18288l0,0">
                <v:stroke weight="0pt" endcap="flat" joinstyle="miter" miterlimit="10" on="false" color="#000000" opacity="0"/>
                <v:fill on="true" color="#7030a0"/>
              </v:shape>
              <v:shape id="Shape 26947" style="position:absolute;width:69156;height:182;left:182;top:0;" coordsize="6915658,18288" path="m0,0l6915658,0l6915658,18288l0,18288l0,0">
                <v:stroke weight="0pt" endcap="flat" joinstyle="miter" miterlimit="10" on="false" color="#000000" opacity="0"/>
                <v:fill on="true" color="#7030a0"/>
              </v:shape>
              <v:shape id="Shape 26948" style="position:absolute;width:182;height:182;left:69339;top:0;" coordsize="18288,18288" path="m0,0l18288,0l18288,18288l0,18288l0,0">
                <v:stroke weight="0pt" endcap="flat" joinstyle="miter" miterlimit="10" on="false" color="#000000" opacity="0"/>
                <v:fill on="true" color="#7030a0"/>
              </v:shape>
              <w10:wrap type="square"/>
            </v:group>
          </w:pict>
        </mc:Fallback>
      </mc:AlternateContent>
    </w:r>
    <w:r>
      <w:rPr>
        <w:b/>
        <w:u w:val="single" w:color="000000"/>
      </w:rPr>
      <w:t>Home Learning</w:t>
    </w:r>
    <w:r>
      <w:rPr>
        <w:b/>
      </w:rPr>
      <w:t xml:space="preserve"> </w:t>
    </w:r>
  </w:p>
  <w:p w:rsidR="00977DB7" w:rsidRDefault="00977DB7">
    <w:pPr>
      <w:spacing w:after="158"/>
      <w:ind w:left="1318" w:right="-3147"/>
      <w:jc w:val="center"/>
    </w:pPr>
    <w:r>
      <w:rPr>
        <w:i/>
      </w:rPr>
      <w:t xml:space="preserve">Links to the work you should be completing if you are isolating at home. </w:t>
    </w:r>
  </w:p>
  <w:p w:rsidR="00977DB7" w:rsidRDefault="00977DB7">
    <w:pPr>
      <w:spacing w:after="0"/>
      <w:ind w:left="4513"/>
      <w:jc w:val="center"/>
    </w:pPr>
    <w:r>
      <w:t xml:space="preserve"> </w:t>
    </w:r>
  </w:p>
  <w:p w:rsidR="00977DB7" w:rsidRDefault="00977DB7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323037</wp:posOffset>
              </wp:positionV>
              <wp:extent cx="6952234" cy="10047478"/>
              <wp:effectExtent l="0" t="0" r="0" b="0"/>
              <wp:wrapNone/>
              <wp:docPr id="25755" name="Group 25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0047478"/>
                        <a:chOff x="0" y="0"/>
                        <a:chExt cx="6952234" cy="10047478"/>
                      </a:xfrm>
                    </wpg:grpSpPr>
                    <wps:wsp>
                      <wps:cNvPr id="26949" name="Shape 26949"/>
                      <wps:cNvSpPr/>
                      <wps:spPr>
                        <a:xfrm>
                          <a:off x="0" y="0"/>
                          <a:ext cx="18288" cy="10047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4747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47478"/>
                              </a:lnTo>
                              <a:lnTo>
                                <a:pt x="0" y="100474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50" name="Shape 26950"/>
                      <wps:cNvSpPr/>
                      <wps:spPr>
                        <a:xfrm>
                          <a:off x="6933946" y="0"/>
                          <a:ext cx="18288" cy="10047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4747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47478"/>
                              </a:lnTo>
                              <a:lnTo>
                                <a:pt x="0" y="100474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55" style="width:547.42pt;height:791.14pt;position:absolute;z-index:-2147483648;mso-position-horizontal-relative:page;mso-position-horizontal:absolute;margin-left:24pt;mso-position-vertical-relative:page;margin-top:25.436pt;" coordsize="69522,100474">
              <v:shape id="Shape 26951" style="position:absolute;width:182;height:100474;left:0;top:0;" coordsize="18288,10047478" path="m0,0l18288,0l18288,10047478l0,10047478l0,0">
                <v:stroke weight="0pt" endcap="flat" joinstyle="miter" miterlimit="10" on="false" color="#000000" opacity="0"/>
                <v:fill on="true" color="#7030a0"/>
              </v:shape>
              <v:shape id="Shape 26952" style="position:absolute;width:182;height:100474;left:69339;top:0;" coordsize="18288,10047478" path="m0,0l18288,0l18288,10047478l0,10047478l0,0">
                <v:stroke weight="0pt" endcap="flat" joinstyle="miter" miterlimit="10" on="false" color="#000000" opacity="0"/>
                <v:fill on="true" color="#7030a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E1445"/>
    <w:multiLevelType w:val="hybridMultilevel"/>
    <w:tmpl w:val="96BACD0C"/>
    <w:lvl w:ilvl="0" w:tplc="E598BF5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DCAB8E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F64A96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9C466C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42000D4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9582EC2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EE6FFA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7E4818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34AA50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B40B2B"/>
    <w:multiLevelType w:val="hybridMultilevel"/>
    <w:tmpl w:val="3B36D8A8"/>
    <w:lvl w:ilvl="0" w:tplc="366ACBB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A8EE44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3CF13E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F2B148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0045A8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026E24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F02DBC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74BD52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A6EF46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0DB077C"/>
    <w:multiLevelType w:val="hybridMultilevel"/>
    <w:tmpl w:val="8F145A80"/>
    <w:lvl w:ilvl="0" w:tplc="385A58C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56B22C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28EA52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287172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4AAD78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D0AD68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A60FFE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089DFE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867454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6B47D68"/>
    <w:multiLevelType w:val="hybridMultilevel"/>
    <w:tmpl w:val="C47E8F90"/>
    <w:lvl w:ilvl="0" w:tplc="075EF7E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36BCE0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1B60C70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DDE4432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50C12C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012F974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B8F2D0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A4D844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52E95A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9600B91"/>
    <w:multiLevelType w:val="hybridMultilevel"/>
    <w:tmpl w:val="B528625E"/>
    <w:lvl w:ilvl="0" w:tplc="4634AC7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C812AC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BA43C0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3C63B4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5892DE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BC0214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F0736E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54432A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4673AE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CBB1C7A"/>
    <w:multiLevelType w:val="hybridMultilevel"/>
    <w:tmpl w:val="7A1ACBE8"/>
    <w:lvl w:ilvl="0" w:tplc="1584A64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FE1946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FECA86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CC4586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76128A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4CE3EE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AE426C6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C2B110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5C69E6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FAD659F"/>
    <w:multiLevelType w:val="hybridMultilevel"/>
    <w:tmpl w:val="7D1E7B5A"/>
    <w:lvl w:ilvl="0" w:tplc="BE22B3C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E63040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2C44FE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34638E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FC64D2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3209A2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7C279A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8E81E0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DC0DEC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D75"/>
    <w:rsid w:val="00116D75"/>
    <w:rsid w:val="003A78CD"/>
    <w:rsid w:val="008538F0"/>
    <w:rsid w:val="00977DB7"/>
    <w:rsid w:val="00A35484"/>
    <w:rsid w:val="00B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8F4CD1"/>
  <w15:docId w15:val="{5819A9F5-8187-4A09-8C2D-FDAB3B77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lay.ttrockstars.com/auth/school/student/58768" TargetMode="External"/><Relationship Id="rId117" Type="http://schemas.openxmlformats.org/officeDocument/2006/relationships/hyperlink" Target="https://whiterosemaths.com/homelearning/year-4/" TargetMode="External"/><Relationship Id="rId21" Type="http://schemas.openxmlformats.org/officeDocument/2006/relationships/hyperlink" Target="https://classroom.thenational.academy/units/goodnight-mister-tom-by-michelle-magorian-18fc" TargetMode="External"/><Relationship Id="rId42" Type="http://schemas.openxmlformats.org/officeDocument/2006/relationships/hyperlink" Target="https://classroom.thenational.academy/units/holes-by-louis-sachar-3d8e" TargetMode="External"/><Relationship Id="rId47" Type="http://schemas.openxmlformats.org/officeDocument/2006/relationships/hyperlink" Target="https://classroom.thenational.academy/units/light-dark-250b" TargetMode="External"/><Relationship Id="rId63" Type="http://schemas.openxmlformats.org/officeDocument/2006/relationships/hyperlink" Target="https://whiterosemaths.com/homelearning/year-4/" TargetMode="External"/><Relationship Id="rId68" Type="http://schemas.openxmlformats.org/officeDocument/2006/relationships/hyperlink" Target="https://classroom.thenational.academy/units/the-giants-necklace-by-michael-morpurgo-f022" TargetMode="External"/><Relationship Id="rId84" Type="http://schemas.openxmlformats.org/officeDocument/2006/relationships/hyperlink" Target="https://classroom.thenational.academy/units/the-golden-compass-mixed-outcomes-8489" TargetMode="External"/><Relationship Id="rId89" Type="http://schemas.openxmlformats.org/officeDocument/2006/relationships/hyperlink" Target="https://classroom.thenational.academy/units/the-golden-compass-mixed-outcomes-8489" TargetMode="External"/><Relationship Id="rId112" Type="http://schemas.openxmlformats.org/officeDocument/2006/relationships/hyperlink" Target="https://classroom.thenational.academy/units/the-golden-compass-mixed-outcomes-8489" TargetMode="External"/><Relationship Id="rId133" Type="http://schemas.openxmlformats.org/officeDocument/2006/relationships/hyperlink" Target="https://www.bbc.co.uk/bitesize/articles/zvqgsk7?scrlybrkr=b84e36f5" TargetMode="External"/><Relationship Id="rId138" Type="http://schemas.openxmlformats.org/officeDocument/2006/relationships/hyperlink" Target="https://classroom.thenational.academy/units/important-scientists-biographical-writing-f64b" TargetMode="External"/><Relationship Id="rId154" Type="http://schemas.openxmlformats.org/officeDocument/2006/relationships/hyperlink" Target="https://classroom.thenational.academy/units/light-dark-250b" TargetMode="External"/><Relationship Id="rId159" Type="http://schemas.openxmlformats.org/officeDocument/2006/relationships/hyperlink" Target="https://www.purplemash.com/sch/kingswoodcorby" TargetMode="External"/><Relationship Id="rId16" Type="http://schemas.openxmlformats.org/officeDocument/2006/relationships/hyperlink" Target="https://whiterosemaths.com/homelearning/year-4/" TargetMode="External"/><Relationship Id="rId107" Type="http://schemas.openxmlformats.org/officeDocument/2006/relationships/hyperlink" Target="https://www.edshed.com/en-gb/login?return_url=https%3A%2F%2Fwww.spellingshed.com%2Fen-gb%2F" TargetMode="External"/><Relationship Id="rId11" Type="http://schemas.openxmlformats.org/officeDocument/2006/relationships/hyperlink" Target="https://classroom.thenational.academy/units/the-golden-compass-mixed-outcomes-8489" TargetMode="External"/><Relationship Id="rId32" Type="http://schemas.openxmlformats.org/officeDocument/2006/relationships/hyperlink" Target="https://classroom.thenational.academy/units/the-golden-compass-mixed-outcomes-8489" TargetMode="External"/><Relationship Id="rId37" Type="http://schemas.openxmlformats.org/officeDocument/2006/relationships/hyperlink" Target="https://whiterosemaths.com/homelearning/year-4/" TargetMode="External"/><Relationship Id="rId53" Type="http://schemas.openxmlformats.org/officeDocument/2006/relationships/hyperlink" Target="https://www.edshed.com/en-gb/login?return_url=https%3A%2F%2Fwww.spellingshed.com%2Fen-gb%2F" TargetMode="External"/><Relationship Id="rId58" Type="http://schemas.openxmlformats.org/officeDocument/2006/relationships/hyperlink" Target="https://classroom.thenational.academy/units/the-golden-compass-mixed-outcomes-8489" TargetMode="External"/><Relationship Id="rId74" Type="http://schemas.openxmlformats.org/officeDocument/2006/relationships/hyperlink" Target="https://classroom.thenational.academy/units/light-dark-250b" TargetMode="External"/><Relationship Id="rId79" Type="http://schemas.openxmlformats.org/officeDocument/2006/relationships/hyperlink" Target="https://play.ttrockstars.com/auth/school/student/58768" TargetMode="External"/><Relationship Id="rId102" Type="http://schemas.openxmlformats.org/officeDocument/2006/relationships/hyperlink" Target="https://classroom.thenational.academy/units/light-dark-250b" TargetMode="External"/><Relationship Id="rId123" Type="http://schemas.openxmlformats.org/officeDocument/2006/relationships/hyperlink" Target="https://classroom.thenational.academy/units/the-greenling-by-levi-pinfold-edb6" TargetMode="External"/><Relationship Id="rId128" Type="http://schemas.openxmlformats.org/officeDocument/2006/relationships/hyperlink" Target="https://classroom.thenational.academy/units/light-dark-250b" TargetMode="External"/><Relationship Id="rId144" Type="http://schemas.openxmlformats.org/officeDocument/2006/relationships/hyperlink" Target="https://whiterosemaths.com/homelearning/year-4/" TargetMode="External"/><Relationship Id="rId149" Type="http://schemas.openxmlformats.org/officeDocument/2006/relationships/hyperlink" Target="https://classroom.thenational.academy/units/london-is-the-place-for-me-by-lord-kitchner-de04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hiterosemaths.com/homelearning/year-4/" TargetMode="External"/><Relationship Id="rId95" Type="http://schemas.openxmlformats.org/officeDocument/2006/relationships/hyperlink" Target="https://classroom.thenational.academy/units/a-career-in-computer-games-by-anthony-horrowitz-57cd" TargetMode="External"/><Relationship Id="rId160" Type="http://schemas.openxmlformats.org/officeDocument/2006/relationships/hyperlink" Target="https://www.bbc.co.uk/bitesize/articles/zvqgsk7?scrlybrkr=b84e36f5" TargetMode="External"/><Relationship Id="rId165" Type="http://schemas.openxmlformats.org/officeDocument/2006/relationships/footer" Target="footer2.xml"/><Relationship Id="rId22" Type="http://schemas.openxmlformats.org/officeDocument/2006/relationships/hyperlink" Target="https://classroom.thenational.academy/units/light-dark-250b" TargetMode="External"/><Relationship Id="rId27" Type="http://schemas.openxmlformats.org/officeDocument/2006/relationships/hyperlink" Target="https://play.ttrockstars.com/auth/school/student/58768" TargetMode="External"/><Relationship Id="rId43" Type="http://schemas.openxmlformats.org/officeDocument/2006/relationships/hyperlink" Target="https://classroom.thenational.academy/units/holes-by-louis-sachar-3d8e" TargetMode="External"/><Relationship Id="rId48" Type="http://schemas.openxmlformats.org/officeDocument/2006/relationships/hyperlink" Target="https://classroom.thenational.academy/units/light-dark-250b" TargetMode="External"/><Relationship Id="rId64" Type="http://schemas.openxmlformats.org/officeDocument/2006/relationships/hyperlink" Target="https://whiterosemaths.com/homelearning/year-4/" TargetMode="External"/><Relationship Id="rId69" Type="http://schemas.openxmlformats.org/officeDocument/2006/relationships/hyperlink" Target="https://classroom.thenational.academy/units/the-giants-necklace-by-michael-morpurgo-f022" TargetMode="External"/><Relationship Id="rId113" Type="http://schemas.openxmlformats.org/officeDocument/2006/relationships/hyperlink" Target="https://classroom.thenational.academy/units/the-golden-compass-mixed-outcomes-8489" TargetMode="External"/><Relationship Id="rId118" Type="http://schemas.openxmlformats.org/officeDocument/2006/relationships/hyperlink" Target="https://whiterosemaths.com/homelearning/year-4/" TargetMode="External"/><Relationship Id="rId134" Type="http://schemas.openxmlformats.org/officeDocument/2006/relationships/hyperlink" Target="https://www.bbc.co.uk/bitesize/articles/zvqgsk7?scrlybrkr=b84e36f5" TargetMode="External"/><Relationship Id="rId139" Type="http://schemas.openxmlformats.org/officeDocument/2006/relationships/hyperlink" Target="https://classroom.thenational.academy/units/important-scientists-biographical-writing-f64b" TargetMode="External"/><Relationship Id="rId80" Type="http://schemas.openxmlformats.org/officeDocument/2006/relationships/hyperlink" Target="https://www.edshed.com/en-gb/login?return_url=https%3A%2F%2Fwww.spellingshed.com%2Fen-gb%2F" TargetMode="External"/><Relationship Id="rId85" Type="http://schemas.openxmlformats.org/officeDocument/2006/relationships/hyperlink" Target="https://classroom.thenational.academy/units/the-golden-compass-mixed-outcomes-8489" TargetMode="External"/><Relationship Id="rId150" Type="http://schemas.openxmlformats.org/officeDocument/2006/relationships/hyperlink" Target="https://classroom.thenational.academy/units/london-is-the-place-for-me-by-lord-kitchner-de04" TargetMode="External"/><Relationship Id="rId155" Type="http://schemas.openxmlformats.org/officeDocument/2006/relationships/hyperlink" Target="https://play.ttrockstars.com/auth/school/student/58768" TargetMode="External"/><Relationship Id="rId12" Type="http://schemas.openxmlformats.org/officeDocument/2006/relationships/hyperlink" Target="https://classroom.thenational.academy/units/the-golden-compass-mixed-outcomes-8489" TargetMode="External"/><Relationship Id="rId17" Type="http://schemas.openxmlformats.org/officeDocument/2006/relationships/hyperlink" Target="https://whiterosemaths.com/homelearning/year-4/" TargetMode="External"/><Relationship Id="rId33" Type="http://schemas.openxmlformats.org/officeDocument/2006/relationships/hyperlink" Target="https://classroom.thenational.academy/units/the-golden-compass-mixed-outcomes-8489" TargetMode="External"/><Relationship Id="rId38" Type="http://schemas.openxmlformats.org/officeDocument/2006/relationships/hyperlink" Target="https://whiterosemaths.com/homelearning/year-4/" TargetMode="External"/><Relationship Id="rId59" Type="http://schemas.openxmlformats.org/officeDocument/2006/relationships/hyperlink" Target="https://classroom.thenational.academy/units/the-golden-compass-mixed-outcomes-8489" TargetMode="External"/><Relationship Id="rId103" Type="http://schemas.openxmlformats.org/officeDocument/2006/relationships/hyperlink" Target="https://classroom.thenational.academy/units/light-dark-250b" TargetMode="External"/><Relationship Id="rId108" Type="http://schemas.openxmlformats.org/officeDocument/2006/relationships/hyperlink" Target="https://www.bbc.co.uk/bitesize/articles/zvqgsk7?scrlybrkr=b84e36f5" TargetMode="External"/><Relationship Id="rId124" Type="http://schemas.openxmlformats.org/officeDocument/2006/relationships/hyperlink" Target="https://classroom.thenational.academy/units/the-greenling-by-levi-pinfold-edb6" TargetMode="External"/><Relationship Id="rId129" Type="http://schemas.openxmlformats.org/officeDocument/2006/relationships/hyperlink" Target="https://play.ttrockstars.com/auth/school/student/58768" TargetMode="External"/><Relationship Id="rId54" Type="http://schemas.openxmlformats.org/officeDocument/2006/relationships/hyperlink" Target="https://www.purplemash.com/sch/kingswoodcorby" TargetMode="External"/><Relationship Id="rId70" Type="http://schemas.openxmlformats.org/officeDocument/2006/relationships/hyperlink" Target="https://classroom.thenational.academy/units/the-giants-necklace-by-michael-morpurgo-f022" TargetMode="External"/><Relationship Id="rId75" Type="http://schemas.openxmlformats.org/officeDocument/2006/relationships/hyperlink" Target="https://classroom.thenational.academy/units/light-dark-250b" TargetMode="External"/><Relationship Id="rId91" Type="http://schemas.openxmlformats.org/officeDocument/2006/relationships/hyperlink" Target="https://whiterosemaths.com/homelearning/year-4/" TargetMode="External"/><Relationship Id="rId96" Type="http://schemas.openxmlformats.org/officeDocument/2006/relationships/hyperlink" Target="https://classroom.thenational.academy/units/a-career-in-computer-games-by-anthony-horrowitz-57cd" TargetMode="External"/><Relationship Id="rId140" Type="http://schemas.openxmlformats.org/officeDocument/2006/relationships/hyperlink" Target="https://classroom.thenational.academy/units/important-scientists-biographical-writing-f64b" TargetMode="External"/><Relationship Id="rId145" Type="http://schemas.openxmlformats.org/officeDocument/2006/relationships/hyperlink" Target="https://whiterosemaths.com/homelearning/year-4/" TargetMode="External"/><Relationship Id="rId161" Type="http://schemas.openxmlformats.org/officeDocument/2006/relationships/hyperlink" Target="https://www.bbc.co.uk/bitesize/articles/zvqgsk7?scrlybrkr=b84e36f5" TargetMode="External"/><Relationship Id="rId16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hiterosemaths.com/homelearning/year-4/" TargetMode="External"/><Relationship Id="rId23" Type="http://schemas.openxmlformats.org/officeDocument/2006/relationships/hyperlink" Target="https://classroom.thenational.academy/units/light-dark-250b" TargetMode="External"/><Relationship Id="rId28" Type="http://schemas.openxmlformats.org/officeDocument/2006/relationships/hyperlink" Target="https://www.edshed.com/en-gb/login?return_url=https%3A%2F%2Fwww.spellingshed.com%2Fen-gb%2F" TargetMode="External"/><Relationship Id="rId36" Type="http://schemas.openxmlformats.org/officeDocument/2006/relationships/hyperlink" Target="https://whiterosemaths.com/homelearning/year-4/" TargetMode="External"/><Relationship Id="rId49" Type="http://schemas.openxmlformats.org/officeDocument/2006/relationships/hyperlink" Target="https://classroom.thenational.academy/units/light-dark-250b" TargetMode="External"/><Relationship Id="rId57" Type="http://schemas.openxmlformats.org/officeDocument/2006/relationships/hyperlink" Target="https://classroom.thenational.academy/units/the-golden-compass-mixed-outcomes-8489" TargetMode="External"/><Relationship Id="rId106" Type="http://schemas.openxmlformats.org/officeDocument/2006/relationships/hyperlink" Target="https://www.edshed.com/en-gb/login?return_url=https%3A%2F%2Fwww.spellingshed.com%2Fen-gb%2F" TargetMode="External"/><Relationship Id="rId114" Type="http://schemas.openxmlformats.org/officeDocument/2006/relationships/hyperlink" Target="https://classroom.thenational.academy/units/the-golden-compass-mixed-outcomes-8489" TargetMode="External"/><Relationship Id="rId119" Type="http://schemas.openxmlformats.org/officeDocument/2006/relationships/hyperlink" Target="https://whiterosemaths.com/homelearning/year-4/" TargetMode="External"/><Relationship Id="rId127" Type="http://schemas.openxmlformats.org/officeDocument/2006/relationships/hyperlink" Target="https://classroom.thenational.academy/units/light-dark-250b" TargetMode="External"/><Relationship Id="rId10" Type="http://schemas.openxmlformats.org/officeDocument/2006/relationships/hyperlink" Target="https://classroom.thenational.academy/units/the-golden-compass-mixed-outcomes-8489" TargetMode="External"/><Relationship Id="rId31" Type="http://schemas.openxmlformats.org/officeDocument/2006/relationships/hyperlink" Target="https://classroom.thenational.academy/units/the-golden-compass-mixed-outcomes-8489" TargetMode="External"/><Relationship Id="rId44" Type="http://schemas.openxmlformats.org/officeDocument/2006/relationships/hyperlink" Target="https://classroom.thenational.academy/units/holes-by-louis-sachar-3d8e" TargetMode="External"/><Relationship Id="rId52" Type="http://schemas.openxmlformats.org/officeDocument/2006/relationships/hyperlink" Target="https://www.edshed.com/en-gb/login?return_url=https%3A%2F%2Fwww.spellingshed.com%2Fen-gb%2F" TargetMode="External"/><Relationship Id="rId60" Type="http://schemas.openxmlformats.org/officeDocument/2006/relationships/hyperlink" Target="https://classroom.thenational.academy/units/the-golden-compass-mixed-outcomes-8489" TargetMode="External"/><Relationship Id="rId65" Type="http://schemas.openxmlformats.org/officeDocument/2006/relationships/hyperlink" Target="https://whiterosemaths.com/homelearning/year-4/" TargetMode="External"/><Relationship Id="rId73" Type="http://schemas.openxmlformats.org/officeDocument/2006/relationships/hyperlink" Target="https://classroom.thenational.academy/units/the-giants-necklace-by-michael-morpurgo-f022" TargetMode="External"/><Relationship Id="rId78" Type="http://schemas.openxmlformats.org/officeDocument/2006/relationships/hyperlink" Target="https://play.ttrockstars.com/auth/school/student/58768" TargetMode="External"/><Relationship Id="rId81" Type="http://schemas.openxmlformats.org/officeDocument/2006/relationships/hyperlink" Target="https://www.edshed.com/en-gb/login?return_url=https%3A%2F%2Fwww.spellingshed.com%2Fen-gb%2F" TargetMode="External"/><Relationship Id="rId86" Type="http://schemas.openxmlformats.org/officeDocument/2006/relationships/hyperlink" Target="https://classroom.thenational.academy/units/the-golden-compass-mixed-outcomes-8489" TargetMode="External"/><Relationship Id="rId94" Type="http://schemas.openxmlformats.org/officeDocument/2006/relationships/hyperlink" Target="https://whiterosemaths.com/homelearning/year-4/" TargetMode="External"/><Relationship Id="rId99" Type="http://schemas.openxmlformats.org/officeDocument/2006/relationships/hyperlink" Target="https://classroom.thenational.academy/units/a-career-in-computer-games-by-anthony-horrowitz-57cd" TargetMode="External"/><Relationship Id="rId101" Type="http://schemas.openxmlformats.org/officeDocument/2006/relationships/hyperlink" Target="https://classroom.thenational.academy/units/light-dark-250b" TargetMode="External"/><Relationship Id="rId122" Type="http://schemas.openxmlformats.org/officeDocument/2006/relationships/hyperlink" Target="https://classroom.thenational.academy/units/the-greenling-by-levi-pinfold-edb6" TargetMode="External"/><Relationship Id="rId130" Type="http://schemas.openxmlformats.org/officeDocument/2006/relationships/hyperlink" Target="https://play.ttrockstars.com/auth/school/student/58768" TargetMode="External"/><Relationship Id="rId135" Type="http://schemas.openxmlformats.org/officeDocument/2006/relationships/hyperlink" Target="https://classroom.thenational.academy/units/important-scientists-biographical-writing-f64b" TargetMode="External"/><Relationship Id="rId143" Type="http://schemas.openxmlformats.org/officeDocument/2006/relationships/hyperlink" Target="https://whiterosemaths.com/homelearning/year-4/" TargetMode="External"/><Relationship Id="rId148" Type="http://schemas.openxmlformats.org/officeDocument/2006/relationships/hyperlink" Target="https://classroom.thenational.academy/units/london-is-the-place-for-me-by-lord-kitchner-de04" TargetMode="External"/><Relationship Id="rId151" Type="http://schemas.openxmlformats.org/officeDocument/2006/relationships/hyperlink" Target="https://classroom.thenational.academy/units/light-dark-250b" TargetMode="External"/><Relationship Id="rId156" Type="http://schemas.openxmlformats.org/officeDocument/2006/relationships/hyperlink" Target="https://play.ttrockstars.com/auth/school/student/58768" TargetMode="External"/><Relationship Id="rId164" Type="http://schemas.openxmlformats.org/officeDocument/2006/relationships/footer" Target="footer1.xml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lassroom.thenational.academy/units/the-golden-compass-mixed-outcomes-8489" TargetMode="External"/><Relationship Id="rId13" Type="http://schemas.openxmlformats.org/officeDocument/2006/relationships/hyperlink" Target="https://whiterosemaths.com/homelearning/year-4/" TargetMode="External"/><Relationship Id="rId18" Type="http://schemas.openxmlformats.org/officeDocument/2006/relationships/hyperlink" Target="https://classroom.thenational.academy/units/goodnight-mister-tom-by-michelle-magorian-18fc" TargetMode="External"/><Relationship Id="rId39" Type="http://schemas.openxmlformats.org/officeDocument/2006/relationships/hyperlink" Target="https://whiterosemaths.com/homelearning/year-4/" TargetMode="External"/><Relationship Id="rId109" Type="http://schemas.openxmlformats.org/officeDocument/2006/relationships/hyperlink" Target="https://www.bbc.co.uk/bitesize/articles/zvqgsk7?scrlybrkr=b84e36f5" TargetMode="External"/><Relationship Id="rId34" Type="http://schemas.openxmlformats.org/officeDocument/2006/relationships/hyperlink" Target="https://classroom.thenational.academy/units/the-golden-compass-mixed-outcomes-8489" TargetMode="External"/><Relationship Id="rId50" Type="http://schemas.openxmlformats.org/officeDocument/2006/relationships/hyperlink" Target="https://play.ttrockstars.com/auth/school/student/58768" TargetMode="External"/><Relationship Id="rId55" Type="http://schemas.openxmlformats.org/officeDocument/2006/relationships/hyperlink" Target="https://www.bbc.co.uk/bitesize/articles/zvqgsk7?scrlybrkr=b84e36f5" TargetMode="External"/><Relationship Id="rId76" Type="http://schemas.openxmlformats.org/officeDocument/2006/relationships/hyperlink" Target="https://classroom.thenational.academy/units/light-dark-250b" TargetMode="External"/><Relationship Id="rId97" Type="http://schemas.openxmlformats.org/officeDocument/2006/relationships/hyperlink" Target="https://classroom.thenational.academy/units/a-career-in-computer-games-by-anthony-horrowitz-57cd" TargetMode="External"/><Relationship Id="rId104" Type="http://schemas.openxmlformats.org/officeDocument/2006/relationships/hyperlink" Target="https://play.ttrockstars.com/auth/school/student/58768" TargetMode="External"/><Relationship Id="rId120" Type="http://schemas.openxmlformats.org/officeDocument/2006/relationships/hyperlink" Target="https://whiterosemaths.com/homelearning/year-4/" TargetMode="External"/><Relationship Id="rId125" Type="http://schemas.openxmlformats.org/officeDocument/2006/relationships/hyperlink" Target="https://classroom.thenational.academy/units/light-dark-250b" TargetMode="External"/><Relationship Id="rId141" Type="http://schemas.openxmlformats.org/officeDocument/2006/relationships/hyperlink" Target="https://whiterosemaths.com/homelearning/year-4/" TargetMode="External"/><Relationship Id="rId146" Type="http://schemas.openxmlformats.org/officeDocument/2006/relationships/hyperlink" Target="https://classroom.thenational.academy/units/london-is-the-place-for-me-by-lord-kitchner-de04" TargetMode="External"/><Relationship Id="rId167" Type="http://schemas.openxmlformats.org/officeDocument/2006/relationships/footer" Target="footer3.xml"/><Relationship Id="rId7" Type="http://schemas.openxmlformats.org/officeDocument/2006/relationships/hyperlink" Target="https://classroom.thenational.academy/units/the-golden-compass-mixed-outcomes-8489" TargetMode="External"/><Relationship Id="rId71" Type="http://schemas.openxmlformats.org/officeDocument/2006/relationships/hyperlink" Target="https://classroom.thenational.academy/units/the-giants-necklace-by-michael-morpurgo-f022" TargetMode="External"/><Relationship Id="rId92" Type="http://schemas.openxmlformats.org/officeDocument/2006/relationships/hyperlink" Target="https://whiterosemaths.com/homelearning/year-4/" TargetMode="External"/><Relationship Id="rId16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hyperlink" Target="https://www.edshed.com/en-gb/login?return_url=https%3A%2F%2Fwww.spellingshed.com%2Fen-gb%2F" TargetMode="External"/><Relationship Id="rId24" Type="http://schemas.openxmlformats.org/officeDocument/2006/relationships/hyperlink" Target="https://classroom.thenational.academy/units/light-dark-250b" TargetMode="External"/><Relationship Id="rId40" Type="http://schemas.openxmlformats.org/officeDocument/2006/relationships/hyperlink" Target="https://classroom.thenational.academy/units/holes-by-louis-sachar-3d8e" TargetMode="External"/><Relationship Id="rId45" Type="http://schemas.openxmlformats.org/officeDocument/2006/relationships/hyperlink" Target="https://classroom.thenational.academy/units/holes-by-louis-sachar-3d8e" TargetMode="External"/><Relationship Id="rId66" Type="http://schemas.openxmlformats.org/officeDocument/2006/relationships/hyperlink" Target="https://whiterosemaths.com/homelearning/year-4/" TargetMode="External"/><Relationship Id="rId87" Type="http://schemas.openxmlformats.org/officeDocument/2006/relationships/hyperlink" Target="https://classroom.thenational.academy/units/the-golden-compass-mixed-outcomes-8489" TargetMode="External"/><Relationship Id="rId110" Type="http://schemas.openxmlformats.org/officeDocument/2006/relationships/hyperlink" Target="https://classroom.thenational.academy/units/the-golden-compass-mixed-outcomes-8489" TargetMode="External"/><Relationship Id="rId115" Type="http://schemas.openxmlformats.org/officeDocument/2006/relationships/hyperlink" Target="https://classroom.thenational.academy/units/the-golden-compass-mixed-outcomes-8489" TargetMode="External"/><Relationship Id="rId131" Type="http://schemas.openxmlformats.org/officeDocument/2006/relationships/hyperlink" Target="https://www.edshed.com/en-gb/login?return_url=https%3A%2F%2Fwww.spellingshed.com%2Fen-gb%2F" TargetMode="External"/><Relationship Id="rId136" Type="http://schemas.openxmlformats.org/officeDocument/2006/relationships/hyperlink" Target="https://classroom.thenational.academy/units/important-scientists-biographical-writing-f64b" TargetMode="External"/><Relationship Id="rId157" Type="http://schemas.openxmlformats.org/officeDocument/2006/relationships/hyperlink" Target="https://www.edshed.com/en-gb/login?return_url=https%3A%2F%2Fwww.spellingshed.com%2Fen-gb%2F" TargetMode="External"/><Relationship Id="rId61" Type="http://schemas.openxmlformats.org/officeDocument/2006/relationships/hyperlink" Target="https://classroom.thenational.academy/units/the-golden-compass-mixed-outcomes-8489" TargetMode="External"/><Relationship Id="rId82" Type="http://schemas.openxmlformats.org/officeDocument/2006/relationships/hyperlink" Target="https://www.bbc.co.uk/bitesize/articles/zvqgsk7?scrlybrkr=b84e36f5" TargetMode="External"/><Relationship Id="rId152" Type="http://schemas.openxmlformats.org/officeDocument/2006/relationships/hyperlink" Target="https://classroom.thenational.academy/units/light-dark-250b" TargetMode="External"/><Relationship Id="rId19" Type="http://schemas.openxmlformats.org/officeDocument/2006/relationships/hyperlink" Target="https://classroom.thenational.academy/units/goodnight-mister-tom-by-michelle-magorian-18fc" TargetMode="External"/><Relationship Id="rId14" Type="http://schemas.openxmlformats.org/officeDocument/2006/relationships/hyperlink" Target="https://whiterosemaths.com/homelearning/year-4/" TargetMode="External"/><Relationship Id="rId30" Type="http://schemas.openxmlformats.org/officeDocument/2006/relationships/hyperlink" Target="https://classroom.thenational.academy/units/the-golden-compass-mixed-outcomes-8489" TargetMode="External"/><Relationship Id="rId35" Type="http://schemas.openxmlformats.org/officeDocument/2006/relationships/hyperlink" Target="https://classroom.thenational.academy/units/the-golden-compass-mixed-outcomes-8489" TargetMode="External"/><Relationship Id="rId56" Type="http://schemas.openxmlformats.org/officeDocument/2006/relationships/hyperlink" Target="https://www.bbc.co.uk/bitesize/articles/zvqgsk7?scrlybrkr=b84e36f5" TargetMode="External"/><Relationship Id="rId77" Type="http://schemas.openxmlformats.org/officeDocument/2006/relationships/hyperlink" Target="https://classroom.thenational.academy/units/light-dark-250b" TargetMode="External"/><Relationship Id="rId100" Type="http://schemas.openxmlformats.org/officeDocument/2006/relationships/hyperlink" Target="https://classroom.thenational.academy/units/light-dark-250b" TargetMode="External"/><Relationship Id="rId105" Type="http://schemas.openxmlformats.org/officeDocument/2006/relationships/hyperlink" Target="https://play.ttrockstars.com/auth/school/student/58768" TargetMode="External"/><Relationship Id="rId126" Type="http://schemas.openxmlformats.org/officeDocument/2006/relationships/hyperlink" Target="https://classroom.thenational.academy/units/light-dark-250b" TargetMode="External"/><Relationship Id="rId147" Type="http://schemas.openxmlformats.org/officeDocument/2006/relationships/hyperlink" Target="https://classroom.thenational.academy/units/london-is-the-place-for-me-by-lord-kitchner-de04" TargetMode="External"/><Relationship Id="rId168" Type="http://schemas.openxmlformats.org/officeDocument/2006/relationships/fontTable" Target="fontTable.xml"/><Relationship Id="rId8" Type="http://schemas.openxmlformats.org/officeDocument/2006/relationships/hyperlink" Target="https://classroom.thenational.academy/units/the-golden-compass-mixed-outcomes-8489" TargetMode="External"/><Relationship Id="rId51" Type="http://schemas.openxmlformats.org/officeDocument/2006/relationships/hyperlink" Target="https://play.ttrockstars.com/auth/school/student/58768" TargetMode="External"/><Relationship Id="rId72" Type="http://schemas.openxmlformats.org/officeDocument/2006/relationships/hyperlink" Target="https://classroom.thenational.academy/units/the-giants-necklace-by-michael-morpurgo-f022" TargetMode="External"/><Relationship Id="rId93" Type="http://schemas.openxmlformats.org/officeDocument/2006/relationships/hyperlink" Target="https://whiterosemaths.com/homelearning/year-4/" TargetMode="External"/><Relationship Id="rId98" Type="http://schemas.openxmlformats.org/officeDocument/2006/relationships/hyperlink" Target="https://classroom.thenational.academy/units/a-career-in-computer-games-by-anthony-horrowitz-57cd" TargetMode="External"/><Relationship Id="rId121" Type="http://schemas.openxmlformats.org/officeDocument/2006/relationships/hyperlink" Target="https://classroom.thenational.academy/units/the-greenling-by-levi-pinfold-edb6" TargetMode="External"/><Relationship Id="rId142" Type="http://schemas.openxmlformats.org/officeDocument/2006/relationships/hyperlink" Target="https://whiterosemaths.com/homelearning/year-4/" TargetMode="External"/><Relationship Id="rId163" Type="http://schemas.openxmlformats.org/officeDocument/2006/relationships/header" Target="header2.xml"/><Relationship Id="rId3" Type="http://schemas.openxmlformats.org/officeDocument/2006/relationships/settings" Target="settings.xml"/><Relationship Id="rId25" Type="http://schemas.openxmlformats.org/officeDocument/2006/relationships/hyperlink" Target="https://classroom.thenational.academy/units/light-dark-250b" TargetMode="External"/><Relationship Id="rId46" Type="http://schemas.openxmlformats.org/officeDocument/2006/relationships/hyperlink" Target="https://classroom.thenational.academy/units/light-dark-250b" TargetMode="External"/><Relationship Id="rId67" Type="http://schemas.openxmlformats.org/officeDocument/2006/relationships/hyperlink" Target="https://whiterosemaths.com/homelearning/year-4/" TargetMode="External"/><Relationship Id="rId116" Type="http://schemas.openxmlformats.org/officeDocument/2006/relationships/hyperlink" Target="https://whiterosemaths.com/homelearning/year-4/" TargetMode="External"/><Relationship Id="rId137" Type="http://schemas.openxmlformats.org/officeDocument/2006/relationships/hyperlink" Target="https://classroom.thenational.academy/units/important-scientists-biographical-writing-f64b" TargetMode="External"/><Relationship Id="rId158" Type="http://schemas.openxmlformats.org/officeDocument/2006/relationships/hyperlink" Target="https://www.edshed.com/en-gb/login?return_url=https%3A%2F%2Fwww.spellingshed.com%2Fen-gb%2F" TargetMode="External"/><Relationship Id="rId20" Type="http://schemas.openxmlformats.org/officeDocument/2006/relationships/hyperlink" Target="https://classroom.thenational.academy/units/goodnight-mister-tom-by-michelle-magorian-18fc" TargetMode="External"/><Relationship Id="rId41" Type="http://schemas.openxmlformats.org/officeDocument/2006/relationships/hyperlink" Target="https://classroom.thenational.academy/units/holes-by-louis-sachar-3d8e" TargetMode="External"/><Relationship Id="rId62" Type="http://schemas.openxmlformats.org/officeDocument/2006/relationships/hyperlink" Target="https://classroom.thenational.academy/units/the-golden-compass-mixed-outcomes-8489" TargetMode="External"/><Relationship Id="rId83" Type="http://schemas.openxmlformats.org/officeDocument/2006/relationships/hyperlink" Target="https://www.bbc.co.uk/bitesize/articles/zvqgsk7?scrlybrkr=b84e36f5" TargetMode="External"/><Relationship Id="rId88" Type="http://schemas.openxmlformats.org/officeDocument/2006/relationships/hyperlink" Target="https://classroom.thenational.academy/units/the-golden-compass-mixed-outcomes-8489" TargetMode="External"/><Relationship Id="rId111" Type="http://schemas.openxmlformats.org/officeDocument/2006/relationships/hyperlink" Target="https://classroom.thenational.academy/units/the-golden-compass-mixed-outcomes-8489" TargetMode="External"/><Relationship Id="rId132" Type="http://schemas.openxmlformats.org/officeDocument/2006/relationships/hyperlink" Target="https://www.edshed.com/en-gb/login?return_url=https%3A%2F%2Fwww.spellingshed.com%2Fen-gb%2F" TargetMode="External"/><Relationship Id="rId153" Type="http://schemas.openxmlformats.org/officeDocument/2006/relationships/hyperlink" Target="https://classroom.thenational.academy/units/light-dark-250b" TargetMode="Externa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7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2875</Words>
  <Characters>16388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Greenwood Academies Trust</Company>
  <LinksUpToDate>false</LinksUpToDate>
  <CharactersWithSpaces>19225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Bark</dc:creator>
  <cp:keywords/>
  <cp:lastModifiedBy>L McGeachie</cp:lastModifiedBy>
  <cp:revision>4</cp:revision>
  <dcterms:created xsi:type="dcterms:W3CDTF">2020-11-03T15:03:00Z</dcterms:created>
  <dcterms:modified xsi:type="dcterms:W3CDTF">2020-11-03T15:11:00Z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dda7c5-96ca-48e3-9e3a-5c391aea2853_Enabled">
    <vt:lpwstr>True</vt:lpwstr>
  </property>
  <property fmtid="{D5CDD505-2E9C-101B-9397-08002B2CF9AE}" pid="3" name="MSIP_Label_71dda7c5-96ca-48e3-9e3a-5c391aea2853_SiteId">
    <vt:lpwstr>a091745a-b7d8-4d7a-b2a6-1359053d4510</vt:lpwstr>
  </property>
  <property fmtid="{D5CDD505-2E9C-101B-9397-08002B2CF9AE}" pid="4" name="MSIP_Label_71dda7c5-96ca-48e3-9e3a-5c391aea2853_Ref">
    <vt:lpwstr>https://api.informationprotection.azure.com/api/a091745a-b7d8-4d7a-b2a6-1359053d4510</vt:lpwstr>
  </property>
  <property fmtid="{D5CDD505-2E9C-101B-9397-08002B2CF9AE}" pid="5" name="MSIP_Label_71dda7c5-96ca-48e3-9e3a-5c391aea2853_SetBy">
    <vt:lpwstr>lmcgeachie@studfalljunioracademy.org</vt:lpwstr>
  </property>
  <property fmtid="{D5CDD505-2E9C-101B-9397-08002B2CF9AE}" pid="6" name="MSIP_Label_71dda7c5-96ca-48e3-9e3a-5c391aea2853_SetDate">
    <vt:lpwstr>2020-11-03T15:03:34.6716614+00:00</vt:lpwstr>
  </property>
  <property fmtid="{D5CDD505-2E9C-101B-9397-08002B2CF9AE}" pid="7" name="MSIP_Label_71dda7c5-96ca-48e3-9e3a-5c391aea2853_Name">
    <vt:lpwstr>General</vt:lpwstr>
  </property>
  <property fmtid="{D5CDD505-2E9C-101B-9397-08002B2CF9AE}" pid="8" name="MSIP_Label_71dda7c5-96ca-48e3-9e3a-5c391aea2853_Application">
    <vt:lpwstr>Microsoft Azure Information Protection</vt:lpwstr>
  </property>
  <property fmtid="{D5CDD505-2E9C-101B-9397-08002B2CF9AE}" pid="9" name="MSIP_Label_71dda7c5-96ca-48e3-9e3a-5c391aea2853_Extended_MSFT_Method">
    <vt:lpwstr>Automatic</vt:lpwstr>
  </property>
  <property fmtid="{D5CDD505-2E9C-101B-9397-08002B2CF9AE}" pid="10" name="Sensitivity">
    <vt:lpwstr>General</vt:lpwstr>
  </property>
</Properties>
</file>